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211EFCDB" w14:textId="6A027B4A" w:rsidR="00073527" w:rsidRDefault="00856AA9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>Bedömningsrapport</w:t>
      </w:r>
      <w:r w:rsidR="00073527">
        <w:rPr>
          <w:b/>
          <w:i/>
          <w:sz w:val="30"/>
          <w:szCs w:val="30"/>
        </w:rPr>
        <w:t xml:space="preserve"> </w:t>
      </w:r>
      <w:proofErr w:type="spellStart"/>
      <w:r w:rsidR="00073527">
        <w:rPr>
          <w:b/>
          <w:i/>
          <w:sz w:val="32"/>
          <w:szCs w:val="32"/>
        </w:rPr>
        <w:t>grundlärare</w:t>
      </w:r>
      <w:proofErr w:type="spellEnd"/>
      <w:r w:rsidR="00975286">
        <w:rPr>
          <w:b/>
          <w:i/>
          <w:sz w:val="32"/>
          <w:szCs w:val="32"/>
        </w:rPr>
        <w:t xml:space="preserve"> åk </w:t>
      </w:r>
      <w:r w:rsidR="004C40B6">
        <w:rPr>
          <w:b/>
          <w:i/>
          <w:sz w:val="32"/>
          <w:szCs w:val="32"/>
        </w:rPr>
        <w:t>F-</w:t>
      </w:r>
      <w:r w:rsidR="00BA2B77">
        <w:rPr>
          <w:b/>
          <w:i/>
          <w:sz w:val="32"/>
          <w:szCs w:val="32"/>
        </w:rPr>
        <w:t xml:space="preserve">3 och </w:t>
      </w:r>
      <w:r w:rsidR="002C4CA7">
        <w:rPr>
          <w:b/>
          <w:i/>
          <w:sz w:val="32"/>
          <w:szCs w:val="32"/>
        </w:rPr>
        <w:t>4-6</w:t>
      </w:r>
      <w:r w:rsidR="006F0DE2">
        <w:rPr>
          <w:b/>
          <w:i/>
          <w:sz w:val="32"/>
          <w:szCs w:val="32"/>
        </w:rPr>
        <w:t xml:space="preserve"> </w:t>
      </w:r>
      <w:r w:rsidR="006F0DE2">
        <w:rPr>
          <w:b/>
          <w:i/>
          <w:sz w:val="30"/>
          <w:szCs w:val="30"/>
        </w:rPr>
        <w:t xml:space="preserve">– </w:t>
      </w:r>
      <w:r w:rsidR="006F0DE2">
        <w:rPr>
          <w:b/>
          <w:i/>
          <w:sz w:val="28"/>
          <w:szCs w:val="28"/>
        </w:rPr>
        <w:t xml:space="preserve">VFU </w:t>
      </w:r>
      <w:r w:rsidR="00157287">
        <w:rPr>
          <w:b/>
          <w:i/>
          <w:sz w:val="28"/>
          <w:szCs w:val="28"/>
        </w:rPr>
        <w:t xml:space="preserve">inom </w:t>
      </w:r>
      <w:r w:rsidR="00AF52AE" w:rsidRPr="00AF52AE">
        <w:rPr>
          <w:b/>
          <w:i/>
          <w:sz w:val="28"/>
          <w:szCs w:val="28"/>
        </w:rPr>
        <w:t xml:space="preserve">Ledarskap, didaktik och lärande för </w:t>
      </w:r>
      <w:proofErr w:type="spellStart"/>
      <w:r w:rsidR="00AF52AE" w:rsidRPr="00AF52AE">
        <w:rPr>
          <w:b/>
          <w:i/>
          <w:sz w:val="28"/>
          <w:szCs w:val="28"/>
        </w:rPr>
        <w:t>grundlärare</w:t>
      </w:r>
      <w:proofErr w:type="spellEnd"/>
    </w:p>
    <w:p w14:paraId="3CD71CB9" w14:textId="77777777" w:rsidR="00850324" w:rsidRPr="009E7672" w:rsidRDefault="00850324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3AA93B98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62873543" w:rsidR="00073527" w:rsidRDefault="3AA93B98" w:rsidP="3AA93B98">
            <w:pPr>
              <w:tabs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3AA93B98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3AA93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 vecka </w:t>
            </w:r>
            <w:r w:rsidRPr="3AA93B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(ca 35 </w:t>
            </w:r>
            <w:proofErr w:type="spellStart"/>
            <w:r w:rsidRPr="3AA93B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tim</w:t>
            </w:r>
            <w:proofErr w:type="spellEnd"/>
            <w:r w:rsidRPr="3AA93B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14B721A">
                    <v:shapetype id="_x0000_t202" coordsize="21600,21600" o:spt="202" path="m,l,21600r21600,l21600,xe" w14:anchorId="69041EC8">
                      <v:stroke joinstyle="miter"/>
                      <v:path gradientshapeok="t" o:connecttype="rect"/>
                    </v:shapetype>
                    <v:shape id="Text Box 10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:rsidR="00073527" w:rsidP="00073527" w:rsidRDefault="00073527" w14:paraId="672A6659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121798B8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3C709D">
              <w:rPr>
                <w:rFonts w:ascii="Times New Roman" w:hAnsi="Times New Roman" w:cs="Times New Roman"/>
                <w:sz w:val="22"/>
                <w:szCs w:val="22"/>
              </w:rPr>
              <w:t>sområden</w:t>
            </w:r>
            <w:r w:rsidR="00BA2B77">
              <w:rPr>
                <w:rFonts w:ascii="Times New Roman" w:hAnsi="Times New Roman" w:cs="Times New Roman"/>
                <w:sz w:val="22"/>
                <w:szCs w:val="22"/>
              </w:rPr>
              <w:t xml:space="preserve"> (B och F)</w:t>
            </w:r>
            <w:r w:rsidR="003C7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föreslår jag som </w:t>
            </w:r>
          </w:p>
          <w:p w14:paraId="166EC720" w14:textId="76571B68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E365D0D">
                    <v:shape id="Text Box 8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 w14:anchorId="2037B90D">
                      <v:textbox>
                        <w:txbxContent>
                          <w:p w:rsidR="00073527" w:rsidP="00073527" w:rsidRDefault="00073527" w14:paraId="0A37501D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D530D86">
                    <v:shape id="Text Box 7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 w14:anchorId="14CFC923">
                      <v:textbox>
                        <w:txbxContent>
                          <w:p w:rsidR="00073527" w:rsidP="00073527" w:rsidRDefault="00073527" w14:paraId="5DAB6C7B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5C94F6CC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   Godkänt         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DB4319" w:rsidRPr="00364355" w14:paraId="5FB4AFB8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49D79D" w14:textId="64A4A683" w:rsidR="00DB4319" w:rsidRPr="0091718E" w:rsidRDefault="00EF47DE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Studentens personliga mål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E1841E" w14:textId="4176F2AA" w:rsidR="00DB4319" w:rsidRPr="0091718E" w:rsidRDefault="00EF47DE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Utvärdering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9643D2" w14:textId="03E7E53E" w:rsidR="00DB4319" w:rsidRPr="00364355" w:rsidRDefault="00EF47DE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DB4319" w:rsidRPr="00364355" w14:paraId="3C114897" w14:textId="77777777" w:rsidTr="00EF47DE">
        <w:trPr>
          <w:trHeight w:val="951"/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B21D" w14:textId="1864A0B2" w:rsidR="00DB4319" w:rsidRPr="00153F67" w:rsidRDefault="00DB4319" w:rsidP="00EC764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C465" w14:textId="653C00D5" w:rsidR="00153F67" w:rsidRPr="0091718E" w:rsidRDefault="00153F67" w:rsidP="00303716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D173E" w14:textId="77777777" w:rsidR="00DB4319" w:rsidRPr="00364355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5C73C114" w14:textId="374150FA" w:rsidR="00DB4319" w:rsidRDefault="00DB4319" w:rsidP="00073527"/>
    <w:p w14:paraId="5FCC54D2" w14:textId="3CDED980" w:rsidR="00DB4319" w:rsidRPr="00EA3B21" w:rsidRDefault="00DB4319" w:rsidP="00EA3B21">
      <w:pPr>
        <w:jc w:val="center"/>
        <w:rPr>
          <w:b/>
          <w:bCs/>
        </w:rPr>
      </w:pP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EA3B21" w14:paraId="0C89873E" w14:textId="77777777" w:rsidTr="00893F32">
        <w:tc>
          <w:tcPr>
            <w:tcW w:w="12757" w:type="dxa"/>
          </w:tcPr>
          <w:p w14:paraId="2F9BF16C" w14:textId="1C019FAC" w:rsidR="00DB4319" w:rsidRPr="00EA3B21" w:rsidRDefault="00DB4319" w:rsidP="00EA3B21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B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Bedömning av studentens prestationer under VFU-perioden</w:t>
            </w:r>
            <w:r w:rsidR="00153F67" w:rsidRPr="00EA3B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EA3B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tbl>
      <w:tblPr>
        <w:tblW w:w="144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493"/>
        <w:gridCol w:w="5103"/>
      </w:tblGrid>
      <w:tr w:rsidR="00153F67" w:rsidRPr="00CC5B89" w14:paraId="57C4191E" w14:textId="77777777" w:rsidTr="3AA93B98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153F67" w:rsidRPr="00CC5B89" w:rsidRDefault="00153F6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153F67" w:rsidRDefault="00153F6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153F67" w:rsidRPr="00CC5B89" w:rsidRDefault="00153F6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61EF5688" w:rsidR="00153F67" w:rsidRPr="00CC5B89" w:rsidRDefault="00EF47DE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Förslag på vidare utveckling och hur studenten kan nå dit</w:t>
            </w:r>
            <w:r w:rsidR="002C4CA7">
              <w:rPr>
                <w:b/>
                <w:sz w:val="22"/>
                <w:szCs w:val="22"/>
              </w:rPr>
              <w:t>:</w:t>
            </w:r>
          </w:p>
        </w:tc>
      </w:tr>
      <w:tr w:rsidR="00153F67" w:rsidRPr="00CC5B89" w14:paraId="5F6A1CBF" w14:textId="77777777" w:rsidTr="3AA93B98">
        <w:trPr>
          <w:trHeight w:val="2043"/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153F67" w:rsidRDefault="00153F67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6A11BBAA" w14:textId="42F8305A" w:rsidR="00153F67" w:rsidRDefault="00153F67" w:rsidP="00303716">
            <w:pPr>
              <w:rPr>
                <w:bCs/>
                <w:sz w:val="22"/>
                <w:szCs w:val="22"/>
              </w:rPr>
            </w:pPr>
          </w:p>
          <w:p w14:paraId="13DF4487" w14:textId="0C3AE266" w:rsidR="00153F67" w:rsidRPr="00CC5B89" w:rsidRDefault="00153F67" w:rsidP="00303716">
            <w:pPr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5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153F67" w:rsidRDefault="00153F67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153F67" w:rsidRPr="0095092A" w:rsidRDefault="00153F67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7CCAEED6">
                    <v:shape id="Textruta 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 w14:anchorId="60423F8B">
                      <v:textbox>
                        <w:txbxContent>
                          <w:p w:rsidRPr="0095092A" w:rsidR="00153F67" w:rsidP="00DB4319" w:rsidRDefault="00153F67" w14:paraId="02EB378F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2B3A981" w14:textId="77777777" w:rsidR="00153F67" w:rsidRDefault="00153F67" w:rsidP="00153F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Studenten kommunicerar på adekvat svenska* samt leder avgränsade aktiviteter som präglas av engagemang och interaktion med elever i grupp.</w:t>
            </w:r>
          </w:p>
          <w:p w14:paraId="07D138A0" w14:textId="2AF19577" w:rsidR="00153F67" w:rsidRDefault="00153F67" w:rsidP="00303716">
            <w:pPr>
              <w:rPr>
                <w:sz w:val="22"/>
                <w:szCs w:val="22"/>
              </w:rPr>
            </w:pPr>
          </w:p>
          <w:p w14:paraId="10FFCAD4" w14:textId="77777777" w:rsidR="00153F67" w:rsidRPr="00CC5B89" w:rsidRDefault="00153F67" w:rsidP="00303716">
            <w:pPr>
              <w:rPr>
                <w:sz w:val="22"/>
                <w:szCs w:val="22"/>
              </w:rPr>
            </w:pPr>
          </w:p>
          <w:p w14:paraId="00761018" w14:textId="77777777" w:rsidR="00153F67" w:rsidRPr="00CC5B89" w:rsidRDefault="00153F67" w:rsidP="003037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153F67" w:rsidRPr="00CC5B89" w:rsidRDefault="00153F67" w:rsidP="00303716">
            <w:pPr>
              <w:rPr>
                <w:sz w:val="22"/>
                <w:szCs w:val="22"/>
              </w:rPr>
            </w:pPr>
          </w:p>
        </w:tc>
      </w:tr>
      <w:tr w:rsidR="00153F67" w:rsidRPr="00CC5B89" w14:paraId="5A4C9BCB" w14:textId="77777777" w:rsidTr="3AA93B98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153F67" w:rsidRPr="00C01A99" w:rsidRDefault="00153F67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53C4EB20" w:rsidR="00153F67" w:rsidRPr="00C01A99" w:rsidRDefault="00153F67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 xml:space="preserve">Visa grundläggande värderingar från styrdokument och riktlinjer om god yrkesetik** i alla möten med elever och vuxna. </w:t>
            </w:r>
          </w:p>
          <w:p w14:paraId="713B156C" w14:textId="77777777" w:rsidR="00153F67" w:rsidRPr="00CC5B89" w:rsidRDefault="00153F67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7E35" w14:textId="18C7B68E" w:rsidR="00153F67" w:rsidRDefault="00153F67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B3188A" wp14:editId="31C12D6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5766" w14:textId="77777777" w:rsidR="00153F67" w:rsidRPr="0095092A" w:rsidRDefault="00153F67" w:rsidP="00C25E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27C3D58">
                    <v:shape id="_x0000_s1030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 w14:anchorId="40B3188A">
                      <v:textbox>
                        <w:txbxContent>
                          <w:p w:rsidRPr="0095092A" w:rsidR="00153F67" w:rsidP="00C25E4C" w:rsidRDefault="00153F67" w14:paraId="6A05A809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9F7DFE" w14:textId="68F20FAA" w:rsidR="00153F67" w:rsidRDefault="3AA93B98" w:rsidP="3AA93B98">
            <w:pPr>
              <w:rPr>
                <w:sz w:val="22"/>
                <w:szCs w:val="22"/>
              </w:rPr>
            </w:pPr>
            <w:r w:rsidRPr="3AA93B98">
              <w:rPr>
                <w:sz w:val="22"/>
                <w:szCs w:val="22"/>
              </w:rPr>
              <w:t xml:space="preserve">Studenten tillämpar god etik** i alla möten med elever, kollegor och vårdnadshavare. </w:t>
            </w:r>
          </w:p>
          <w:p w14:paraId="63EDEAA1" w14:textId="239A4976" w:rsidR="00153F67" w:rsidRDefault="00153F67" w:rsidP="3AA93B98">
            <w:pPr>
              <w:rPr>
                <w:sz w:val="22"/>
                <w:szCs w:val="22"/>
              </w:rPr>
            </w:pPr>
          </w:p>
          <w:p w14:paraId="158D99D1" w14:textId="126CD9F2" w:rsidR="00153F67" w:rsidRDefault="3AA93B98" w:rsidP="00303716">
            <w:pPr>
              <w:rPr>
                <w:sz w:val="22"/>
                <w:szCs w:val="22"/>
              </w:rPr>
            </w:pPr>
            <w:r w:rsidRPr="3AA93B98">
              <w:rPr>
                <w:sz w:val="22"/>
                <w:szCs w:val="22"/>
              </w:rPr>
              <w:t xml:space="preserve">Studenten uppmärksammar och reflekterar över elevers och kollegors sätt att bemöta varandra. </w:t>
            </w:r>
          </w:p>
          <w:p w14:paraId="3EAA08E4" w14:textId="48CDD9C0" w:rsidR="00153F67" w:rsidRPr="00CC5B89" w:rsidRDefault="00153F67" w:rsidP="003037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153F67" w:rsidRPr="00CC5B89" w:rsidRDefault="00153F67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65EB92E9" w:rsidR="005860F3" w:rsidRDefault="005860F3" w:rsidP="00DB4319">
      <w:pPr>
        <w:rPr>
          <w:sz w:val="6"/>
          <w:szCs w:val="6"/>
        </w:rPr>
      </w:pPr>
    </w:p>
    <w:p w14:paraId="196FEA49" w14:textId="02B449F3" w:rsidR="00EC764A" w:rsidRDefault="00EC764A" w:rsidP="00DB4319">
      <w:pPr>
        <w:rPr>
          <w:sz w:val="22"/>
          <w:szCs w:val="22"/>
        </w:rPr>
      </w:pPr>
    </w:p>
    <w:p w14:paraId="5985A599" w14:textId="0E9BF11B" w:rsidR="00EA3B21" w:rsidRDefault="00EA3B21" w:rsidP="00DB4319">
      <w:pPr>
        <w:rPr>
          <w:sz w:val="22"/>
          <w:szCs w:val="22"/>
        </w:rPr>
      </w:pPr>
    </w:p>
    <w:p w14:paraId="0F7D44CB" w14:textId="77777777" w:rsidR="00EF47DE" w:rsidRDefault="00EF47DE" w:rsidP="00DB4319">
      <w:pPr>
        <w:rPr>
          <w:sz w:val="22"/>
          <w:szCs w:val="22"/>
        </w:rPr>
      </w:pPr>
    </w:p>
    <w:p w14:paraId="5A5CA242" w14:textId="77777777" w:rsidR="00EA3B21" w:rsidRDefault="00EA3B21" w:rsidP="00DB4319">
      <w:pPr>
        <w:rPr>
          <w:sz w:val="22"/>
          <w:szCs w:val="22"/>
        </w:rPr>
      </w:pPr>
    </w:p>
    <w:p w14:paraId="648B41FA" w14:textId="77777777" w:rsidR="00EA3B21" w:rsidRDefault="00EA3B21" w:rsidP="00EA3B21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4D6EFD18" w14:textId="77777777" w:rsidR="00EA3B21" w:rsidRDefault="00EA3B21" w:rsidP="00EA3B21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35F0636D" w14:textId="77777777" w:rsidR="00EA3B21" w:rsidRDefault="00EA3B21" w:rsidP="00EA3B21">
      <w:pPr>
        <w:rPr>
          <w:sz w:val="6"/>
          <w:szCs w:val="6"/>
        </w:rPr>
      </w:pPr>
    </w:p>
    <w:p w14:paraId="6223210A" w14:textId="77777777" w:rsidR="00EA3B21" w:rsidRDefault="00EA3B21" w:rsidP="00EA3B21">
      <w:pPr>
        <w:rPr>
          <w:sz w:val="6"/>
          <w:szCs w:val="6"/>
        </w:rPr>
      </w:pPr>
    </w:p>
    <w:p w14:paraId="78B771AB" w14:textId="77777777" w:rsidR="00EA3B21" w:rsidRDefault="00EA3B21" w:rsidP="00EA3B21">
      <w:pPr>
        <w:rPr>
          <w:sz w:val="6"/>
          <w:szCs w:val="6"/>
        </w:rPr>
      </w:pPr>
    </w:p>
    <w:tbl>
      <w:tblPr>
        <w:tblStyle w:val="Tabellrutnt"/>
        <w:tblW w:w="7280" w:type="dxa"/>
        <w:tblInd w:w="-5" w:type="dxa"/>
        <w:tblLook w:val="04A0" w:firstRow="1" w:lastRow="0" w:firstColumn="1" w:lastColumn="0" w:noHBand="0" w:noVBand="1"/>
      </w:tblPr>
      <w:tblGrid>
        <w:gridCol w:w="3640"/>
        <w:gridCol w:w="3640"/>
      </w:tblGrid>
      <w:tr w:rsidR="00EA3B21" w14:paraId="6F3B08B1" w14:textId="77777777" w:rsidTr="00AE583A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0A2AF" w14:textId="77777777" w:rsidR="00EA3B21" w:rsidRPr="001E6FEF" w:rsidRDefault="00EA3B21" w:rsidP="00AE583A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FEF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1E6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BDED44" w14:textId="77777777" w:rsidR="00EA3B21" w:rsidRDefault="00EA3B21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C440D71" w14:textId="77777777" w:rsidR="00EA3B21" w:rsidRPr="005860F3" w:rsidRDefault="00EA3B21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7C2CBC" w14:textId="06629287" w:rsidR="00AF52AE" w:rsidRPr="005860F3" w:rsidRDefault="00AF52AE" w:rsidP="00AF52AE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</w:t>
            </w:r>
            <w:r w:rsidR="00EF47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kursen </w:t>
            </w:r>
            <w:r w:rsidRPr="0046049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Ledarskap, didaktik och lärande för </w:t>
            </w:r>
            <w:proofErr w:type="spellStart"/>
            <w:r w:rsidRPr="0046049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grundlärare</w:t>
            </w:r>
            <w:proofErr w:type="spellEnd"/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6E230E43" w14:textId="77777777" w:rsidR="00EA3B21" w:rsidRDefault="00EA3B21" w:rsidP="00AE583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1E71980" w14:textId="77777777" w:rsidR="00EA3B21" w:rsidRDefault="00EA3B21" w:rsidP="00AE583A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A1267" w14:textId="77777777" w:rsidR="00EA3B21" w:rsidRDefault="00EA3B21" w:rsidP="00AE583A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6C96FDA" wp14:editId="38D4DA48">
                      <wp:simplePos x="0" y="0"/>
                      <wp:positionH relativeFrom="column">
                        <wp:posOffset>1944948</wp:posOffset>
                      </wp:positionH>
                      <wp:positionV relativeFrom="paragraph">
                        <wp:posOffset>16625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60D05" w14:textId="77777777" w:rsidR="00EA3B21" w:rsidRPr="0095092A" w:rsidRDefault="00EA3B21" w:rsidP="00EA3B21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D314E1E">
                    <v:shape id="_x0000_s1031" style="position:absolute;margin-left:153.15pt;margin-top:1.3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" w14:anchorId="46C96FDA">
                      <v:textbox>
                        <w:txbxContent>
                          <w:p w:rsidRPr="0095092A" w:rsidR="00EA3B21" w:rsidP="00EA3B21" w:rsidRDefault="00EA3B21" w14:paraId="5A39BBE3" w14:textId="7777777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4830B729" w14:textId="2C0C9E65" w:rsidR="00EA3B21" w:rsidRPr="00C25E4C" w:rsidRDefault="00EA3B21" w:rsidP="00AE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="00AF52AE" w:rsidRPr="00AF52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Studenten reflekterar över sin VFU och </w:t>
            </w:r>
            <w:r w:rsidR="003149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över framtida utvecklingsbehov </w:t>
            </w:r>
            <w:r w:rsidR="00AF52AE" w:rsidRPr="00AF52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enlighet med </w:t>
            </w:r>
            <w:r w:rsidR="00055EA9">
              <w:rPr>
                <w:rFonts w:ascii="Times New Roman" w:eastAsia="Times New Roman" w:hAnsi="Times New Roman" w:cs="Times New Roman"/>
                <w:sz w:val="22"/>
                <w:szCs w:val="22"/>
              </w:rPr>
              <w:t>anvisningarna</w:t>
            </w:r>
            <w:r w:rsidR="006215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AF52AE" w:rsidRPr="00AF52AE">
              <w:rPr>
                <w:rFonts w:ascii="Times New Roman" w:eastAsia="Times New Roman" w:hAnsi="Times New Roman" w:cs="Times New Roman"/>
                <w:sz w:val="22"/>
                <w:szCs w:val="22"/>
              </w:rPr>
              <w:t>självvärdering</w:t>
            </w:r>
            <w:r w:rsidR="006215AD">
              <w:rPr>
                <w:rFonts w:ascii="Times New Roman" w:eastAsia="Times New Roman" w:hAnsi="Times New Roman" w:cs="Times New Roman"/>
                <w:sz w:val="22"/>
                <w:szCs w:val="22"/>
              </w:rPr>
              <w:t>en</w:t>
            </w:r>
            <w:r w:rsidR="003C70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215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för kursen </w:t>
            </w:r>
            <w:r w:rsidR="00AF52AE" w:rsidRPr="00AF52AE">
              <w:rPr>
                <w:rFonts w:ascii="Times New Roman" w:eastAsia="Times New Roman" w:hAnsi="Times New Roman" w:cs="Times New Roman"/>
                <w:sz w:val="22"/>
                <w:szCs w:val="22"/>
              </w:rPr>
              <w:t>efter genomförd VFU</w:t>
            </w:r>
            <w:r w:rsidR="00055EA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FEF6D26" w14:textId="77777777" w:rsidR="00EA3B21" w:rsidRPr="00C25E4C" w:rsidRDefault="00EA3B21" w:rsidP="00AE583A">
            <w:pPr>
              <w:rPr>
                <w:sz w:val="22"/>
                <w:szCs w:val="22"/>
              </w:rPr>
            </w:pPr>
          </w:p>
        </w:tc>
      </w:tr>
    </w:tbl>
    <w:p w14:paraId="638FE2D6" w14:textId="7A0DE807" w:rsidR="005860F3" w:rsidRDefault="005860F3" w:rsidP="5A325C10">
      <w:pPr>
        <w:rPr>
          <w:sz w:val="22"/>
          <w:szCs w:val="22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7F6B50AB" w14:textId="77777777" w:rsidR="00153F67" w:rsidRDefault="00153F67" w:rsidP="00153F67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  <w:bookmarkStart w:id="1" w:name="_Hlk83644368"/>
      <w:r>
        <w:rPr>
          <w:sz w:val="18"/>
          <w:szCs w:val="18"/>
        </w:rPr>
        <w:t>*Adekvat svenska innebär i denna rapport svenska som är anpassad till mottagare och kontext.</w:t>
      </w:r>
      <w:bookmarkEnd w:id="0"/>
    </w:p>
    <w:p w14:paraId="29ECA12E" w14:textId="3031E5AD" w:rsidR="17E061F2" w:rsidRDefault="17E061F2" w:rsidP="17E061F2">
      <w:pPr>
        <w:pStyle w:val="Normalwebb"/>
        <w:spacing w:before="0" w:beforeAutospacing="0" w:after="0" w:afterAutospacing="0"/>
        <w:rPr>
          <w:sz w:val="18"/>
          <w:szCs w:val="18"/>
        </w:rPr>
      </w:pPr>
      <w:r w:rsidRPr="17E061F2">
        <w:rPr>
          <w:sz w:val="18"/>
          <w:szCs w:val="18"/>
        </w:rPr>
        <w:t>**Lärares yrkesetik:</w:t>
      </w:r>
      <w:bookmarkEnd w:id="1"/>
      <w:r w:rsidRPr="17E061F2">
        <w:rPr>
          <w:sz w:val="18"/>
          <w:szCs w:val="18"/>
        </w:rPr>
        <w:t xml:space="preserve"> </w:t>
      </w:r>
      <w:hyperlink r:id="rId8">
        <w:r w:rsidRPr="17E061F2">
          <w:rPr>
            <w:rStyle w:val="Hyperlnk"/>
            <w:sz w:val="18"/>
            <w:szCs w:val="18"/>
          </w:rPr>
          <w:t>https://cdn.abicart.com/shop/ws21/49421/art37/197883737-21d582-SVLT1028-Larares-yrkesetik-fickfolder-230119.pdf</w:t>
        </w:r>
      </w:hyperlink>
    </w:p>
    <w:p w14:paraId="27D3C57E" w14:textId="5723B469" w:rsidR="17E061F2" w:rsidRDefault="17E061F2" w:rsidP="17E061F2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60BAAA29" w14:textId="230C351C" w:rsidR="5A325C10" w:rsidRDefault="5A325C10" w:rsidP="5A325C10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72B53B4F" w14:textId="22479AA2" w:rsidR="00DB4319" w:rsidRDefault="00DB4319" w:rsidP="5A325C10">
      <w:pPr>
        <w:pStyle w:val="Brdtext"/>
        <w:rPr>
          <w:sz w:val="18"/>
          <w:szCs w:val="18"/>
        </w:rPr>
      </w:pPr>
    </w:p>
    <w:p w14:paraId="56A2E853" w14:textId="578BA1B9" w:rsidR="009E62E4" w:rsidRDefault="009E62E4" w:rsidP="009E62E4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på mål B och mål F och VFU-ansvarig i kursens bedömning av mål G är utgångspunkt för den slutgiltiga bedömningen och betyget, som sätts av examinator för kursen.</w:t>
      </w:r>
    </w:p>
    <w:p w14:paraId="42B79F8E" w14:textId="77777777" w:rsidR="009E62E4" w:rsidRDefault="009E62E4" w:rsidP="009E62E4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00DE3371" w14:textId="77777777" w:rsidR="00153F67" w:rsidRDefault="00153F67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För betyget G ska studenten nå samtliga G-kriterier. Underkänd blir studenten om inte alla G-kriterier uppnås.</w:t>
      </w:r>
    </w:p>
    <w:p w14:paraId="2DB13D23" w14:textId="21382453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br/>
      </w:r>
      <w:r w:rsidR="00EA3B21" w:rsidRPr="00AA6842">
        <w:rPr>
          <w:sz w:val="22"/>
          <w:szCs w:val="22"/>
        </w:rPr>
        <w:t>Om du som VFU-handledare är tveksam över studentens lämplighet eller sätt att genomföra VFU</w:t>
      </w:r>
      <w:r w:rsidRPr="007046E8">
        <w:rPr>
          <w:sz w:val="22"/>
          <w:szCs w:val="22"/>
        </w:rPr>
        <w:t>, kontakta omgående VFU-ledare på Högskolan</w:t>
      </w:r>
      <w:r w:rsidR="00792A42">
        <w:rPr>
          <w:sz w:val="22"/>
          <w:szCs w:val="22"/>
        </w:rPr>
        <w:t>:</w:t>
      </w:r>
    </w:p>
    <w:p w14:paraId="3B1C2A77" w14:textId="5BABA209" w:rsidR="004C40B6" w:rsidRDefault="004C40B6" w:rsidP="004C40B6">
      <w:pPr>
        <w:pStyle w:val="Brdtext"/>
        <w:tabs>
          <w:tab w:val="left" w:pos="680"/>
          <w:tab w:val="left" w:pos="851"/>
        </w:tabs>
        <w:ind w:right="-2"/>
        <w:rPr>
          <w:rStyle w:val="Hyperlnk"/>
          <w:color w:val="auto"/>
          <w:sz w:val="22"/>
          <w:szCs w:val="22"/>
          <w:u w:val="none"/>
        </w:rPr>
      </w:pPr>
      <w:r w:rsidRPr="00C25E4C">
        <w:rPr>
          <w:sz w:val="22"/>
          <w:szCs w:val="22"/>
        </w:rPr>
        <w:t>Pernilla Jo</w:t>
      </w:r>
      <w:r>
        <w:rPr>
          <w:sz w:val="22"/>
          <w:szCs w:val="22"/>
        </w:rPr>
        <w:t>hansson</w:t>
      </w:r>
      <w:r w:rsidRPr="00C25E4C">
        <w:rPr>
          <w:sz w:val="22"/>
          <w:szCs w:val="22"/>
        </w:rPr>
        <w:t xml:space="preserve"> – </w:t>
      </w:r>
      <w:hyperlink r:id="rId9" w:history="1">
        <w:r w:rsidRPr="008B2C55">
          <w:rPr>
            <w:rStyle w:val="Hyperlnk"/>
            <w:sz w:val="22"/>
            <w:szCs w:val="22"/>
          </w:rPr>
          <w:t>pernilla.johansson@hh.se</w:t>
        </w:r>
      </w:hyperlink>
      <w:r w:rsidR="00792A42" w:rsidRPr="00792A42">
        <w:rPr>
          <w:rStyle w:val="Hyperlnk"/>
          <w:sz w:val="22"/>
          <w:szCs w:val="22"/>
          <w:u w:val="none"/>
        </w:rPr>
        <w:t xml:space="preserve">  </w:t>
      </w:r>
      <w:r w:rsidR="00792A42" w:rsidRPr="00792A42">
        <w:rPr>
          <w:rStyle w:val="Hyperlnk"/>
          <w:color w:val="auto"/>
          <w:sz w:val="22"/>
          <w:szCs w:val="22"/>
          <w:u w:val="none"/>
        </w:rPr>
        <w:t>(F-3)</w:t>
      </w:r>
    </w:p>
    <w:p w14:paraId="62740C82" w14:textId="2DE64628" w:rsidR="00792A42" w:rsidRPr="00C25E4C" w:rsidRDefault="00792A42" w:rsidP="004C40B6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rStyle w:val="Hyperlnk"/>
          <w:color w:val="auto"/>
          <w:sz w:val="22"/>
          <w:szCs w:val="22"/>
          <w:u w:val="none"/>
        </w:rPr>
        <w:t xml:space="preserve">Helen Salinas – </w:t>
      </w:r>
      <w:hyperlink r:id="rId10" w:history="1">
        <w:r w:rsidRPr="006D410E">
          <w:rPr>
            <w:rStyle w:val="Hyperlnk"/>
            <w:sz w:val="22"/>
            <w:szCs w:val="22"/>
          </w:rPr>
          <w:t>helen.salinas@hh.se</w:t>
        </w:r>
      </w:hyperlink>
      <w:r>
        <w:rPr>
          <w:rStyle w:val="Hyperlnk"/>
          <w:color w:val="auto"/>
          <w:sz w:val="22"/>
          <w:szCs w:val="22"/>
          <w:u w:val="none"/>
        </w:rPr>
        <w:t xml:space="preserve">  (4-6)</w:t>
      </w:r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1"/>
      <w:headerReference w:type="first" r:id="rId12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7B84" w14:textId="77777777" w:rsidR="00431CE9" w:rsidRDefault="00431CE9" w:rsidP="00493ED3">
      <w:r>
        <w:separator/>
      </w:r>
    </w:p>
  </w:endnote>
  <w:endnote w:type="continuationSeparator" w:id="0">
    <w:p w14:paraId="782FA8A1" w14:textId="77777777" w:rsidR="00431CE9" w:rsidRDefault="00431CE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0453" w14:textId="77777777" w:rsidR="00431CE9" w:rsidRDefault="00431CE9" w:rsidP="00493ED3">
      <w:r>
        <w:separator/>
      </w:r>
    </w:p>
  </w:footnote>
  <w:footnote w:type="continuationSeparator" w:id="0">
    <w:p w14:paraId="72752341" w14:textId="77777777" w:rsidR="00431CE9" w:rsidRDefault="00431CE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43C62"/>
    <w:rsid w:val="00047843"/>
    <w:rsid w:val="00051C49"/>
    <w:rsid w:val="00055EA9"/>
    <w:rsid w:val="00073527"/>
    <w:rsid w:val="000769CC"/>
    <w:rsid w:val="000863F0"/>
    <w:rsid w:val="00090345"/>
    <w:rsid w:val="00096EB2"/>
    <w:rsid w:val="000A1D4C"/>
    <w:rsid w:val="000A1E84"/>
    <w:rsid w:val="000A699A"/>
    <w:rsid w:val="000B1AED"/>
    <w:rsid w:val="000B4C78"/>
    <w:rsid w:val="000D3718"/>
    <w:rsid w:val="000D7B5B"/>
    <w:rsid w:val="000F0327"/>
    <w:rsid w:val="000F456C"/>
    <w:rsid w:val="001044C6"/>
    <w:rsid w:val="0011339C"/>
    <w:rsid w:val="00127A7E"/>
    <w:rsid w:val="00127E7D"/>
    <w:rsid w:val="00131BA1"/>
    <w:rsid w:val="0013726E"/>
    <w:rsid w:val="0014517F"/>
    <w:rsid w:val="00153F67"/>
    <w:rsid w:val="00157287"/>
    <w:rsid w:val="00157F26"/>
    <w:rsid w:val="00161225"/>
    <w:rsid w:val="0017410B"/>
    <w:rsid w:val="001875A1"/>
    <w:rsid w:val="00193AB3"/>
    <w:rsid w:val="001B5E1E"/>
    <w:rsid w:val="001B76F0"/>
    <w:rsid w:val="001C7478"/>
    <w:rsid w:val="001E6FEF"/>
    <w:rsid w:val="001F325F"/>
    <w:rsid w:val="00211E7F"/>
    <w:rsid w:val="00213AFD"/>
    <w:rsid w:val="00215721"/>
    <w:rsid w:val="00221F2C"/>
    <w:rsid w:val="002230CD"/>
    <w:rsid w:val="00223848"/>
    <w:rsid w:val="00223FDD"/>
    <w:rsid w:val="00227E70"/>
    <w:rsid w:val="00234FB5"/>
    <w:rsid w:val="00243C5B"/>
    <w:rsid w:val="00253EEF"/>
    <w:rsid w:val="002612D8"/>
    <w:rsid w:val="0026142E"/>
    <w:rsid w:val="0026453F"/>
    <w:rsid w:val="002721E6"/>
    <w:rsid w:val="00272BFC"/>
    <w:rsid w:val="00276E2B"/>
    <w:rsid w:val="0029058F"/>
    <w:rsid w:val="00297B6E"/>
    <w:rsid w:val="002A22C2"/>
    <w:rsid w:val="002A681C"/>
    <w:rsid w:val="002B1178"/>
    <w:rsid w:val="002C3198"/>
    <w:rsid w:val="002C4CA7"/>
    <w:rsid w:val="002D434C"/>
    <w:rsid w:val="002D55D4"/>
    <w:rsid w:val="002D60C5"/>
    <w:rsid w:val="002E254B"/>
    <w:rsid w:val="00305AAC"/>
    <w:rsid w:val="0030645A"/>
    <w:rsid w:val="0031498C"/>
    <w:rsid w:val="00337DF0"/>
    <w:rsid w:val="00360F0E"/>
    <w:rsid w:val="003638F0"/>
    <w:rsid w:val="00364CE9"/>
    <w:rsid w:val="00367BCB"/>
    <w:rsid w:val="00370E26"/>
    <w:rsid w:val="00373ABB"/>
    <w:rsid w:val="003853C5"/>
    <w:rsid w:val="00387211"/>
    <w:rsid w:val="003A7D0F"/>
    <w:rsid w:val="003B489F"/>
    <w:rsid w:val="003B7789"/>
    <w:rsid w:val="003C709D"/>
    <w:rsid w:val="003D0A93"/>
    <w:rsid w:val="003D708A"/>
    <w:rsid w:val="003E32BE"/>
    <w:rsid w:val="003E4EE0"/>
    <w:rsid w:val="003E7C84"/>
    <w:rsid w:val="003F00ED"/>
    <w:rsid w:val="003F154C"/>
    <w:rsid w:val="003F7B34"/>
    <w:rsid w:val="00401451"/>
    <w:rsid w:val="0040146A"/>
    <w:rsid w:val="00420579"/>
    <w:rsid w:val="00423355"/>
    <w:rsid w:val="00431CE9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C40B6"/>
    <w:rsid w:val="004E38DA"/>
    <w:rsid w:val="004F240B"/>
    <w:rsid w:val="004F58D7"/>
    <w:rsid w:val="004F5EDF"/>
    <w:rsid w:val="005038CC"/>
    <w:rsid w:val="00521B23"/>
    <w:rsid w:val="00521CD2"/>
    <w:rsid w:val="0055008B"/>
    <w:rsid w:val="00553D77"/>
    <w:rsid w:val="00555F30"/>
    <w:rsid w:val="0057283B"/>
    <w:rsid w:val="0058017A"/>
    <w:rsid w:val="00584276"/>
    <w:rsid w:val="005860F3"/>
    <w:rsid w:val="005901A3"/>
    <w:rsid w:val="005A3621"/>
    <w:rsid w:val="005A4645"/>
    <w:rsid w:val="005B42AF"/>
    <w:rsid w:val="005C65A5"/>
    <w:rsid w:val="005E6BD6"/>
    <w:rsid w:val="005F1F57"/>
    <w:rsid w:val="006029D5"/>
    <w:rsid w:val="00605BA0"/>
    <w:rsid w:val="00617834"/>
    <w:rsid w:val="006215AD"/>
    <w:rsid w:val="00627C4A"/>
    <w:rsid w:val="0063636B"/>
    <w:rsid w:val="0064061F"/>
    <w:rsid w:val="00640CD7"/>
    <w:rsid w:val="0064779C"/>
    <w:rsid w:val="006504A7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293C"/>
    <w:rsid w:val="006C05FE"/>
    <w:rsid w:val="006C24DB"/>
    <w:rsid w:val="006D12E5"/>
    <w:rsid w:val="006D225E"/>
    <w:rsid w:val="006D6EFF"/>
    <w:rsid w:val="006F0DE2"/>
    <w:rsid w:val="006F6C47"/>
    <w:rsid w:val="00710352"/>
    <w:rsid w:val="0071125B"/>
    <w:rsid w:val="00711F18"/>
    <w:rsid w:val="00720B54"/>
    <w:rsid w:val="00730683"/>
    <w:rsid w:val="00744D19"/>
    <w:rsid w:val="0075164F"/>
    <w:rsid w:val="00752E7F"/>
    <w:rsid w:val="007553CD"/>
    <w:rsid w:val="00755595"/>
    <w:rsid w:val="007630E2"/>
    <w:rsid w:val="00771AD8"/>
    <w:rsid w:val="0077252A"/>
    <w:rsid w:val="00773B01"/>
    <w:rsid w:val="00773FD3"/>
    <w:rsid w:val="007806A6"/>
    <w:rsid w:val="00782F0A"/>
    <w:rsid w:val="00792A42"/>
    <w:rsid w:val="00795BB5"/>
    <w:rsid w:val="007A4AB5"/>
    <w:rsid w:val="007C0D53"/>
    <w:rsid w:val="007D4496"/>
    <w:rsid w:val="007D6CBC"/>
    <w:rsid w:val="007E03F5"/>
    <w:rsid w:val="00802ABA"/>
    <w:rsid w:val="00810303"/>
    <w:rsid w:val="00816D26"/>
    <w:rsid w:val="00826B4C"/>
    <w:rsid w:val="0083038D"/>
    <w:rsid w:val="00833E53"/>
    <w:rsid w:val="00836FDE"/>
    <w:rsid w:val="00840601"/>
    <w:rsid w:val="00850324"/>
    <w:rsid w:val="00856AA9"/>
    <w:rsid w:val="00884DCA"/>
    <w:rsid w:val="00893F32"/>
    <w:rsid w:val="008C639D"/>
    <w:rsid w:val="008E38E1"/>
    <w:rsid w:val="008E7119"/>
    <w:rsid w:val="00900CB2"/>
    <w:rsid w:val="00901D30"/>
    <w:rsid w:val="0090605F"/>
    <w:rsid w:val="0090793F"/>
    <w:rsid w:val="00925727"/>
    <w:rsid w:val="00952807"/>
    <w:rsid w:val="00955D81"/>
    <w:rsid w:val="00962E0D"/>
    <w:rsid w:val="00975286"/>
    <w:rsid w:val="0098296C"/>
    <w:rsid w:val="0098525F"/>
    <w:rsid w:val="009853CA"/>
    <w:rsid w:val="0099560B"/>
    <w:rsid w:val="0099571F"/>
    <w:rsid w:val="009B6A4A"/>
    <w:rsid w:val="009B6D65"/>
    <w:rsid w:val="009B735A"/>
    <w:rsid w:val="009B7562"/>
    <w:rsid w:val="009C040A"/>
    <w:rsid w:val="009C0D80"/>
    <w:rsid w:val="009D2B24"/>
    <w:rsid w:val="009E2AEC"/>
    <w:rsid w:val="009E3332"/>
    <w:rsid w:val="009E62E4"/>
    <w:rsid w:val="009F54D7"/>
    <w:rsid w:val="00A05167"/>
    <w:rsid w:val="00A13CBB"/>
    <w:rsid w:val="00A16858"/>
    <w:rsid w:val="00A31BCB"/>
    <w:rsid w:val="00A402D6"/>
    <w:rsid w:val="00A5353E"/>
    <w:rsid w:val="00A6289E"/>
    <w:rsid w:val="00A63263"/>
    <w:rsid w:val="00AA1593"/>
    <w:rsid w:val="00AA7328"/>
    <w:rsid w:val="00AC255E"/>
    <w:rsid w:val="00AD332C"/>
    <w:rsid w:val="00AF52AE"/>
    <w:rsid w:val="00AF52C1"/>
    <w:rsid w:val="00AF5694"/>
    <w:rsid w:val="00B00355"/>
    <w:rsid w:val="00B0140A"/>
    <w:rsid w:val="00B048E1"/>
    <w:rsid w:val="00B136ED"/>
    <w:rsid w:val="00B41DEE"/>
    <w:rsid w:val="00B42756"/>
    <w:rsid w:val="00B45018"/>
    <w:rsid w:val="00B56C7F"/>
    <w:rsid w:val="00B75191"/>
    <w:rsid w:val="00BA249D"/>
    <w:rsid w:val="00BA2B77"/>
    <w:rsid w:val="00BA5DC8"/>
    <w:rsid w:val="00BA76B3"/>
    <w:rsid w:val="00BB334A"/>
    <w:rsid w:val="00BE4E95"/>
    <w:rsid w:val="00BF13AA"/>
    <w:rsid w:val="00BF370D"/>
    <w:rsid w:val="00BF6692"/>
    <w:rsid w:val="00BF6C5D"/>
    <w:rsid w:val="00C042EC"/>
    <w:rsid w:val="00C139BC"/>
    <w:rsid w:val="00C169EC"/>
    <w:rsid w:val="00C20EFB"/>
    <w:rsid w:val="00C25E4C"/>
    <w:rsid w:val="00C45B75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B89"/>
    <w:rsid w:val="00CC73F9"/>
    <w:rsid w:val="00CD091E"/>
    <w:rsid w:val="00CD1B0F"/>
    <w:rsid w:val="00CD39B0"/>
    <w:rsid w:val="00CD61BA"/>
    <w:rsid w:val="00CD6635"/>
    <w:rsid w:val="00CD6AC9"/>
    <w:rsid w:val="00CE248B"/>
    <w:rsid w:val="00CE6D0B"/>
    <w:rsid w:val="00D0497F"/>
    <w:rsid w:val="00D05458"/>
    <w:rsid w:val="00D06C35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101A"/>
    <w:rsid w:val="00E2253B"/>
    <w:rsid w:val="00E560E9"/>
    <w:rsid w:val="00E63701"/>
    <w:rsid w:val="00E70098"/>
    <w:rsid w:val="00E70E02"/>
    <w:rsid w:val="00E76862"/>
    <w:rsid w:val="00E85727"/>
    <w:rsid w:val="00E87134"/>
    <w:rsid w:val="00EA2D81"/>
    <w:rsid w:val="00EA3B21"/>
    <w:rsid w:val="00EA3B89"/>
    <w:rsid w:val="00EA5530"/>
    <w:rsid w:val="00EC764A"/>
    <w:rsid w:val="00ED3775"/>
    <w:rsid w:val="00ED3FA7"/>
    <w:rsid w:val="00EF0672"/>
    <w:rsid w:val="00EF0E61"/>
    <w:rsid w:val="00EF47DE"/>
    <w:rsid w:val="00F006D9"/>
    <w:rsid w:val="00F00E06"/>
    <w:rsid w:val="00F158E5"/>
    <w:rsid w:val="00F3733F"/>
    <w:rsid w:val="00F41991"/>
    <w:rsid w:val="00F45B14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  <w:rsid w:val="17E061F2"/>
    <w:rsid w:val="3AA93B98"/>
    <w:rsid w:val="5A3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.salinas@h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nilla.johansson@hh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3147</Characters>
  <Application>Microsoft Office Word</Application>
  <DocSecurity>0</DocSecurity>
  <Lines>26</Lines>
  <Paragraphs>7</Paragraphs>
  <ScaleCrop>false</ScaleCrop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2023-08-22T07:52:00Z</dcterms:created>
  <dcterms:modified xsi:type="dcterms:W3CDTF">2023-08-22T07:52:00Z</dcterms:modified>
</cp:coreProperties>
</file>