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7071" w14:textId="77777777" w:rsidR="002767AB" w:rsidRPr="00601A8A" w:rsidRDefault="002767AB" w:rsidP="002767AB">
      <w:pPr>
        <w:pStyle w:val="Rubrik1"/>
        <w:tabs>
          <w:tab w:val="left" w:pos="0"/>
          <w:tab w:val="left" w:pos="851"/>
        </w:tabs>
        <w:ind w:left="680" w:right="-2" w:hanging="680"/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</w:pPr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 xml:space="preserve">Bedömningsrapport för Ämnes-VFU I, </w:t>
      </w:r>
      <w:proofErr w:type="spellStart"/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>Grundlärare</w:t>
      </w:r>
      <w:proofErr w:type="spellEnd"/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 xml:space="preserve"> åk F-3</w:t>
      </w:r>
    </w:p>
    <w:p w14:paraId="6773FAEE" w14:textId="28D47C84" w:rsidR="00AD2CE6" w:rsidRPr="00601A8A" w:rsidRDefault="009E5DC2" w:rsidP="009E5DC2">
      <w:pPr>
        <w:pStyle w:val="Rubrik1"/>
        <w:tabs>
          <w:tab w:val="left" w:pos="0"/>
          <w:tab w:val="left" w:pos="851"/>
        </w:tabs>
        <w:spacing w:before="0" w:line="240" w:lineRule="auto"/>
        <w:ind w:left="142" w:right="-2" w:hanging="113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9E5DC2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Handledaren </w:t>
      </w:r>
      <w:proofErr w:type="gramStart"/>
      <w:r w:rsidRPr="009E5DC2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mailar</w:t>
      </w:r>
      <w:proofErr w:type="gramEnd"/>
      <w:r w:rsidRPr="009E5DC2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 in en inskannad rapport till VFU-ansvarig</w:t>
      </w:r>
      <w:r w:rsidR="006739F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 (mailadress finns på sista sidan). </w:t>
      </w:r>
      <w:r w:rsidRPr="009E5DC2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Rapporten ska vara påskriven av såväl handledaren själv som studenten. Filen ska ha studentens namn. Studenten ansvarar för att spara originalet i sin VFU-pärm. </w:t>
      </w:r>
      <w:r w:rsidRPr="009E5DC2">
        <w:rPr>
          <w:rFonts w:ascii="Times New Roman" w:hAnsi="Times New Roman" w:cs="Times New Roman"/>
          <w:color w:val="auto"/>
          <w:sz w:val="22"/>
          <w:szCs w:val="22"/>
        </w:rPr>
        <w:t>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58"/>
        <w:gridCol w:w="6734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55D096DF" w:rsidR="00245E44" w:rsidRPr="00601A8A" w:rsidRDefault="002767AB" w:rsidP="00245E44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3</w:t>
            </w:r>
            <w:r w:rsidRPr="00601A8A">
              <w:rPr>
                <w:sz w:val="22"/>
                <w:szCs w:val="22"/>
              </w:rPr>
              <w:t xml:space="preserve">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51037F" w14:textId="77777777" w:rsidR="002767AB" w:rsidRPr="00601A8A" w:rsidRDefault="002767AB">
      <w:pPr>
        <w:rPr>
          <w:rFonts w:ascii="Times New Roman" w:hAnsi="Times New Roman" w:cs="Times New Roman"/>
        </w:rPr>
      </w:pPr>
    </w:p>
    <w:p w14:paraId="4F8FAA8B" w14:textId="4AAC25D2" w:rsidR="002767AB" w:rsidRPr="00601A8A" w:rsidRDefault="002767AB" w:rsidP="009C051D">
      <w:pPr>
        <w:tabs>
          <w:tab w:val="left" w:pos="0"/>
          <w:tab w:val="left" w:pos="851"/>
        </w:tabs>
        <w:ind w:left="680" w:right="-144" w:hanging="680"/>
        <w:rPr>
          <w:rFonts w:ascii="Times New Roman" w:hAnsi="Times New Roman" w:cs="Times New Roman"/>
          <w:i/>
        </w:rPr>
      </w:pPr>
      <w:r w:rsidRPr="00601A8A">
        <w:rPr>
          <w:rFonts w:ascii="Times New Roman" w:hAnsi="Times New Roman" w:cs="Times New Roman"/>
          <w:highlight w:val="lightGray"/>
        </w:rPr>
        <w:t xml:space="preserve">Den verksamhetsförlagda utbildningen omfattar </w:t>
      </w:r>
      <w:r w:rsidRPr="00601A8A">
        <w:rPr>
          <w:rFonts w:ascii="Times New Roman" w:hAnsi="Times New Roman" w:cs="Times New Roman"/>
          <w:b/>
          <w:bCs/>
          <w:highlight w:val="lightGray"/>
        </w:rPr>
        <w:t>2</w:t>
      </w:r>
      <w:r w:rsidR="00AE3DA4">
        <w:rPr>
          <w:rFonts w:ascii="Times New Roman" w:hAnsi="Times New Roman" w:cs="Times New Roman"/>
          <w:b/>
          <w:bCs/>
          <w:highlight w:val="lightGray"/>
        </w:rPr>
        <w:t>5</w:t>
      </w:r>
      <w:r w:rsidRPr="00601A8A">
        <w:rPr>
          <w:rFonts w:ascii="Times New Roman" w:hAnsi="Times New Roman" w:cs="Times New Roman"/>
          <w:highlight w:val="lightGray"/>
        </w:rPr>
        <w:t xml:space="preserve"> </w:t>
      </w:r>
      <w:r w:rsidRPr="00601A8A">
        <w:rPr>
          <w:rFonts w:ascii="Times New Roman" w:hAnsi="Times New Roman" w:cs="Times New Roman"/>
          <w:b/>
          <w:highlight w:val="lightGray"/>
        </w:rPr>
        <w:t xml:space="preserve">dagar </w:t>
      </w:r>
      <w:r w:rsidRPr="00601A8A">
        <w:rPr>
          <w:rFonts w:ascii="Times New Roman" w:hAnsi="Times New Roman" w:cs="Times New Roman"/>
          <w:i/>
          <w:highlight w:val="lightGray"/>
        </w:rPr>
        <w:t xml:space="preserve">(ca 7 </w:t>
      </w:r>
      <w:proofErr w:type="spellStart"/>
      <w:r w:rsidRPr="00601A8A">
        <w:rPr>
          <w:rFonts w:ascii="Times New Roman" w:hAnsi="Times New Roman" w:cs="Times New Roman"/>
          <w:i/>
          <w:highlight w:val="lightGray"/>
        </w:rPr>
        <w:t>tim</w:t>
      </w:r>
      <w:proofErr w:type="spellEnd"/>
      <w:r w:rsidRPr="00601A8A">
        <w:rPr>
          <w:rFonts w:ascii="Times New Roman" w:hAnsi="Times New Roman" w:cs="Times New Roman"/>
          <w:i/>
          <w:highlight w:val="lightGray"/>
        </w:rPr>
        <w:t>/dag).</w:t>
      </w:r>
    </w:p>
    <w:tbl>
      <w:tblPr>
        <w:tblStyle w:val="Tabellrutnt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4BB5AA4C" w14:textId="38F0A5E3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1353110F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9073979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7DD4517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775BC5" w14:textId="77777777" w:rsidR="009C051D" w:rsidRPr="00601A8A" w:rsidRDefault="009C051D" w:rsidP="007472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</w:t>
            </w:r>
          </w:p>
          <w:p w14:paraId="3608663D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33B5421A" w14:textId="77777777" w:rsidR="009C051D" w:rsidRPr="00601A8A" w:rsidRDefault="009C051D">
      <w:pPr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C051D">
        <w:tc>
          <w:tcPr>
            <w:tcW w:w="2972" w:type="dxa"/>
          </w:tcPr>
          <w:p w14:paraId="143673E1" w14:textId="05541A2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Studentens personliga mål. </w:t>
            </w:r>
          </w:p>
          <w:p w14:paraId="58C3017C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inför VFU)</w:t>
            </w:r>
          </w:p>
          <w:p w14:paraId="5A04AF9C" w14:textId="4DDDEB7B" w:rsidR="00C438FF" w:rsidRPr="00601A8A" w:rsidRDefault="00C438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2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C051D">
        <w:tc>
          <w:tcPr>
            <w:tcW w:w="2972" w:type="dxa"/>
          </w:tcPr>
          <w:p w14:paraId="0C1A7D9E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mål. </w:t>
            </w:r>
          </w:p>
          <w:p w14:paraId="11C5C2A4" w14:textId="1703189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 slutet av VFU)</w:t>
            </w:r>
          </w:p>
        </w:tc>
        <w:tc>
          <w:tcPr>
            <w:tcW w:w="11022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3F6A77EE" w14:textId="171D9145" w:rsidR="009C051D" w:rsidRPr="00601A8A" w:rsidRDefault="009C051D">
      <w:pPr>
        <w:rPr>
          <w:rFonts w:ascii="Times New Roman" w:hAnsi="Times New Roman" w:cs="Times New Roman"/>
        </w:rPr>
      </w:pPr>
      <w:r w:rsidRPr="006739F6">
        <w:rPr>
          <w:rFonts w:ascii="Times New Roman" w:hAnsi="Times New Roman" w:cs="Times New Roman"/>
          <w:highlight w:val="yellow"/>
        </w:rPr>
        <w:lastRenderedPageBreak/>
        <w:t xml:space="preserve">Bedömning av studentens prestationer under VFU-perioden. </w:t>
      </w:r>
      <w:r w:rsidRPr="006739F6">
        <w:rPr>
          <w:rFonts w:ascii="Times New Roman" w:hAnsi="Times New Roman" w:cs="Times New Roman"/>
          <w:b/>
          <w:bCs/>
          <w:highlight w:val="yellow"/>
        </w:rPr>
        <w:t>Markera med kryss</w:t>
      </w:r>
      <w:r w:rsidRPr="006739F6">
        <w:rPr>
          <w:rFonts w:ascii="Times New Roman" w:hAnsi="Times New Roman" w:cs="Times New Roman"/>
          <w:highlight w:val="yellow"/>
        </w:rPr>
        <w:t xml:space="preserve"> i </w:t>
      </w:r>
      <w:r w:rsidR="002F255B" w:rsidRPr="006739F6">
        <w:rPr>
          <w:rFonts w:ascii="Times New Roman" w:hAnsi="Times New Roman" w:cs="Times New Roman"/>
          <w:highlight w:val="yellow"/>
        </w:rPr>
        <w:t>en</w:t>
      </w:r>
      <w:r w:rsidRPr="006739F6">
        <w:rPr>
          <w:rFonts w:ascii="Times New Roman" w:hAnsi="Times New Roman" w:cs="Times New Roman"/>
          <w:highlight w:val="yellow"/>
        </w:rPr>
        <w:t xml:space="preserve"> av kolumnerna </w:t>
      </w:r>
      <w:r w:rsidR="002F255B" w:rsidRPr="006739F6">
        <w:rPr>
          <w:rFonts w:ascii="Times New Roman" w:hAnsi="Times New Roman" w:cs="Times New Roman"/>
          <w:b/>
          <w:bCs/>
          <w:i/>
          <w:iCs/>
          <w:highlight w:val="yellow"/>
        </w:rPr>
        <w:t>U</w:t>
      </w:r>
      <w:r w:rsidR="00D14985" w:rsidRPr="006739F6">
        <w:rPr>
          <w:rFonts w:ascii="Times New Roman" w:hAnsi="Times New Roman" w:cs="Times New Roman"/>
          <w:b/>
          <w:bCs/>
          <w:i/>
          <w:iCs/>
          <w:highlight w:val="yellow"/>
        </w:rPr>
        <w:t xml:space="preserve">ppfyller </w:t>
      </w:r>
      <w:r w:rsidR="002F255B" w:rsidRPr="006739F6">
        <w:rPr>
          <w:rFonts w:ascii="Times New Roman" w:hAnsi="Times New Roman" w:cs="Times New Roman"/>
          <w:b/>
          <w:bCs/>
          <w:i/>
          <w:iCs/>
          <w:highlight w:val="yellow"/>
        </w:rPr>
        <w:t>EJ</w:t>
      </w:r>
      <w:r w:rsidR="002F255B" w:rsidRPr="006739F6">
        <w:rPr>
          <w:rFonts w:ascii="Times New Roman" w:hAnsi="Times New Roman" w:cs="Times New Roman"/>
          <w:highlight w:val="yellow"/>
        </w:rPr>
        <w:t xml:space="preserve"> och </w:t>
      </w:r>
      <w:r w:rsidR="002F255B" w:rsidRPr="006739F6">
        <w:rPr>
          <w:rFonts w:ascii="Times New Roman" w:hAnsi="Times New Roman" w:cs="Times New Roman"/>
          <w:b/>
          <w:bCs/>
          <w:i/>
          <w:iCs/>
          <w:highlight w:val="yellow"/>
        </w:rPr>
        <w:t>U</w:t>
      </w:r>
      <w:r w:rsidR="00D14985" w:rsidRPr="006739F6">
        <w:rPr>
          <w:rFonts w:ascii="Times New Roman" w:hAnsi="Times New Roman" w:cs="Times New Roman"/>
          <w:b/>
          <w:bCs/>
          <w:i/>
          <w:iCs/>
          <w:highlight w:val="yellow"/>
        </w:rPr>
        <w:t>ppfyller</w:t>
      </w:r>
      <w:r w:rsidR="002F255B" w:rsidRPr="006739F6">
        <w:rPr>
          <w:rFonts w:ascii="Times New Roman" w:hAnsi="Times New Roman" w:cs="Times New Roman"/>
          <w:highlight w:val="yellow"/>
        </w:rPr>
        <w:t xml:space="preserve"> samt ev. </w:t>
      </w:r>
      <w:r w:rsidR="002F255B" w:rsidRPr="006739F6">
        <w:rPr>
          <w:rFonts w:ascii="Times New Roman" w:hAnsi="Times New Roman" w:cs="Times New Roman"/>
          <w:b/>
          <w:bCs/>
          <w:i/>
          <w:iCs/>
          <w:highlight w:val="yellow"/>
        </w:rPr>
        <w:t>U</w:t>
      </w:r>
      <w:r w:rsidR="00D14985" w:rsidRPr="006739F6">
        <w:rPr>
          <w:rFonts w:ascii="Times New Roman" w:hAnsi="Times New Roman" w:cs="Times New Roman"/>
          <w:b/>
          <w:bCs/>
          <w:i/>
          <w:iCs/>
          <w:highlight w:val="yellow"/>
        </w:rPr>
        <w:t xml:space="preserve">ppfyller </w:t>
      </w:r>
      <w:r w:rsidR="002F255B" w:rsidRPr="006739F6">
        <w:rPr>
          <w:rFonts w:ascii="Times New Roman" w:hAnsi="Times New Roman" w:cs="Times New Roman"/>
          <w:b/>
          <w:bCs/>
          <w:i/>
          <w:iCs/>
          <w:highlight w:val="yellow"/>
        </w:rPr>
        <w:t>även</w:t>
      </w:r>
      <w:r w:rsidR="009E5DC2" w:rsidRPr="006739F6">
        <w:rPr>
          <w:rFonts w:ascii="Times New Roman" w:hAnsi="Times New Roman" w:cs="Times New Roman"/>
          <w:b/>
          <w:bCs/>
          <w:i/>
          <w:iCs/>
          <w:highlight w:val="yellow"/>
        </w:rPr>
        <w:t xml:space="preserve">. Kommentarer skriv sedan i bedömningsområdets </w:t>
      </w:r>
      <w:proofErr w:type="spellStart"/>
      <w:r w:rsidR="009E5DC2" w:rsidRPr="006739F6">
        <w:rPr>
          <w:rFonts w:ascii="Times New Roman" w:hAnsi="Times New Roman" w:cs="Times New Roman"/>
          <w:b/>
          <w:bCs/>
          <w:i/>
          <w:iCs/>
          <w:highlight w:val="yellow"/>
        </w:rPr>
        <w:t>kommentarsruta</w:t>
      </w:r>
      <w:proofErr w:type="spellEnd"/>
      <w:r w:rsidR="009E5DC2" w:rsidRPr="006739F6">
        <w:rPr>
          <w:rFonts w:ascii="Times New Roman" w:hAnsi="Times New Roman" w:cs="Times New Roman"/>
          <w:b/>
          <w:bCs/>
          <w:i/>
          <w:iCs/>
          <w:highlight w:val="yellow"/>
        </w:rPr>
        <w:t xml:space="preserve"> enligt anvisning.</w:t>
      </w:r>
      <w:r w:rsidR="009E5DC2">
        <w:rPr>
          <w:rFonts w:ascii="Times New Roman" w:hAnsi="Times New Roman" w:cs="Times New Roman"/>
          <w:b/>
          <w:bCs/>
          <w:i/>
          <w:iCs/>
        </w:rPr>
        <w:t xml:space="preserve"> 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992"/>
        <w:gridCol w:w="3260"/>
        <w:gridCol w:w="992"/>
      </w:tblGrid>
      <w:tr w:rsidR="008B6ED9" w:rsidRPr="00601A8A" w14:paraId="1CDEBB1D" w14:textId="77777777" w:rsidTr="006D5FAB">
        <w:trPr>
          <w:trHeight w:val="375"/>
        </w:trPr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1FEE03" w14:textId="1F0ED6DA" w:rsidR="008B6ED9" w:rsidRPr="00601A8A" w:rsidRDefault="008B6ED9" w:rsidP="00376B6B">
            <w:pPr>
              <w:rPr>
                <w:rFonts w:ascii="Times New Roman" w:hAnsi="Times New Roman" w:cs="Times New Roman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A: Ledarskap</w:t>
            </w:r>
          </w:p>
        </w:tc>
      </w:tr>
      <w:tr w:rsidR="002B1248" w:rsidRPr="00601A8A" w14:paraId="77885B73" w14:textId="77777777" w:rsidTr="006D5FAB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225B0D" w14:textId="6F31B5CB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61180DED" w14:textId="7777777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B1248" w:rsidRPr="00601A8A" w:rsidRDefault="002B124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2DB2D90" w14:textId="77777777" w:rsidR="002B1248" w:rsidRPr="002F255B" w:rsidRDefault="002B1248" w:rsidP="002B1248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29AD758F" w14:textId="5D6FDFCD" w:rsidR="002B1248" w:rsidRPr="002F255B" w:rsidRDefault="002B124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E83C45D" w14:textId="27E9AA4B" w:rsidR="002B1248" w:rsidRPr="002F255B" w:rsidRDefault="002B124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D05EE00" w14:textId="5B538F54" w:rsidR="002B1248" w:rsidRPr="00601A8A" w:rsidRDefault="002B1248" w:rsidP="00A57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="002F255B"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 w:rsid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="002F255B"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2B1248" w:rsidRPr="00601A8A" w14:paraId="523C6B4C" w14:textId="77777777" w:rsidTr="006D5FAB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6595106E" w14:textId="3F0348F4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kommunicera muntligt och skriftligt med elever på adekvat och åldersadekvat svenska, anpassad till mottagare och kontext. *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Förmågan att uppmärksamma och hantera gruppdynamiska processer och konflikter.</w:t>
            </w:r>
          </w:p>
          <w:p w14:paraId="5D0F1824" w14:textId="234A0B31" w:rsidR="002B1248" w:rsidRPr="00601A8A" w:rsidRDefault="002B1248" w:rsidP="003F0E7E">
            <w:pPr>
              <w:tabs>
                <w:tab w:val="left" w:pos="8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D0F6E" w14:textId="782A0C0F" w:rsidR="003F0E7E" w:rsidRPr="00601A8A" w:rsidRDefault="003F0E7E" w:rsidP="003F0E7E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18"/>
                <w:szCs w:val="18"/>
              </w:rPr>
              <w:t>(*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Adekvat svenska innebär i denna rapport svenska som </w:t>
            </w:r>
            <w:proofErr w:type="spellStart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är</w:t>
            </w:r>
            <w:proofErr w:type="spellEnd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anpassad till mottagare och kontext.)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1B05C086" w14:textId="2CC351B3" w:rsidR="002B1248" w:rsidRPr="00601A8A" w:rsidRDefault="002B1248" w:rsidP="002B124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Studenten kommunicerar på adekvat svenska samt leder aktiviteter som präglas av engagemang och interaktion med elever i grupp.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6B7906F" w14:textId="24B21CE4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B2CD9EB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E1370E2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anpassar sin kommunikation till elevgruppen. </w:t>
            </w:r>
          </w:p>
          <w:p w14:paraId="52B0B13C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F8C32B9" w14:textId="5A1497A5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319D6D2C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088302E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13AD3BAA" w14:textId="1D7BC189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kommunicerar på ett</w:t>
            </w:r>
            <w:r w:rsidR="00A57125"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engagerat, adekvat och begripligt sätt med eleverna vid elevaktiviteter och genomgångar.</w:t>
            </w:r>
          </w:p>
        </w:tc>
        <w:tc>
          <w:tcPr>
            <w:tcW w:w="993" w:type="dxa"/>
          </w:tcPr>
          <w:p w14:paraId="77D6B242" w14:textId="78DD3B6B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02819573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ED58427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bemöter elevgrupper utifrån ett </w:t>
            </w:r>
            <w:proofErr w:type="spellStart"/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situationsanpassat</w:t>
            </w:r>
            <w:proofErr w:type="spellEnd"/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sätt.</w:t>
            </w:r>
          </w:p>
          <w:p w14:paraId="404F1FD7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6854463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4B8B" w:rsidRPr="00601A8A" w14:paraId="3E4F88B8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8E248F9" w14:textId="77777777" w:rsidR="00374B8B" w:rsidRPr="00601A8A" w:rsidRDefault="00374B8B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190A13AF" w14:textId="77777777" w:rsidR="00374B8B" w:rsidRPr="00601A8A" w:rsidRDefault="00374B8B" w:rsidP="0037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intar en ledande roll. </w:t>
            </w:r>
          </w:p>
          <w:p w14:paraId="1C166ED9" w14:textId="77777777" w:rsidR="00374B8B" w:rsidRPr="00601A8A" w:rsidRDefault="00374B8B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A72E03" w14:textId="77777777" w:rsidR="00374B8B" w:rsidRPr="00601A8A" w:rsidRDefault="00374B8B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5F9CDEE3" w14:textId="77777777" w:rsidR="00374B8B" w:rsidRPr="00601A8A" w:rsidRDefault="00374B8B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201F9457" w14:textId="06DAB411" w:rsidR="00374B8B" w:rsidRPr="00601A8A" w:rsidRDefault="00374B8B" w:rsidP="00D6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uppmärksammar och medverkar</w:t>
            </w:r>
            <w:r w:rsidR="00C57C34"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aktivt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i att bemöta och hantera gruppdynamiska processer och konfliktsituationer. 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768A9A54" w14:textId="57E3D2A3" w:rsidR="00374B8B" w:rsidRPr="00601A8A" w:rsidRDefault="00374B8B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4B8B" w:rsidRPr="00601A8A" w14:paraId="5D16DF34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0B97BE5" w14:textId="77777777" w:rsidR="00374B8B" w:rsidRPr="00601A8A" w:rsidRDefault="00374B8B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6CAC9368" w14:textId="77777777" w:rsidR="00374B8B" w:rsidRDefault="00374B8B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och kan medverka </w:t>
            </w:r>
            <w:r w:rsidR="00C57C34" w:rsidRPr="00601A8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att bemöta gruppdynamiska processer och konfliktsituationer.</w:t>
            </w:r>
          </w:p>
          <w:p w14:paraId="26D2D324" w14:textId="6C29F37B" w:rsidR="002F255B" w:rsidRPr="00601A8A" w:rsidRDefault="002F255B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00FAC27B" w14:textId="77777777" w:rsidR="00374B8B" w:rsidRPr="00601A8A" w:rsidRDefault="00374B8B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F039737" w14:textId="77777777" w:rsidR="00374B8B" w:rsidRPr="00601A8A" w:rsidRDefault="00374B8B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37CCEB1B" w14:textId="4EE7D558" w:rsidR="00374B8B" w:rsidRPr="00601A8A" w:rsidRDefault="00374B8B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B642CC8" w14:textId="77777777" w:rsidR="00374B8B" w:rsidRPr="00601A8A" w:rsidRDefault="00374B8B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6BC8AAC0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B1248" w:rsidRPr="00601A8A" w:rsidRDefault="002B124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</w:tcBorders>
          </w:tcPr>
          <w:p w14:paraId="1A43D4B8" w14:textId="7777777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relationer med eleverna på ett professionellt sätt.</w:t>
            </w:r>
          </w:p>
          <w:p w14:paraId="1079F625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2E360913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A06E335" w14:textId="3DA76AC3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och upprätthåller relationer med eleverna på ett professionellt och engagerat sätt.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76922" w14:textId="2D169F23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6704EDCF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529D171D" w14:textId="43241AF4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 på ett sätt som engagerar dem.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F8C98C3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FCD59E3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3FE4CC9" w14:textId="523D89CD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väcker elevers intresse för delaktighet och engagemang i sociala sampel.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4DD45D1D" w14:textId="5ED50466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B1248" w:rsidRPr="00601A8A" w14:paraId="736F1308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B1248" w:rsidRPr="00601A8A" w:rsidRDefault="002B124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57D57E5B" w14:textId="77777777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leder och genomför undervisning samt elevaktiviteter med viss tydlighet och struktur.</w:t>
            </w:r>
          </w:p>
          <w:p w14:paraId="476F3B9D" w14:textId="0BD33D5C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14ECF5A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77576F4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0613E84" w14:textId="41E5AB84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leder och genomför undervisning samt elevaktiviteter med tydlighet och struktur.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7DA8198D" w14:textId="04DE4A4C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FF6BF3E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73A140B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FB76FE9" w14:textId="7777777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  <w:p w14:paraId="5A1FA078" w14:textId="31D9A243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5BF776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11182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795F13" w14:textId="22F1D08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kontroll över situationer i klassrummet.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3941343E" w14:textId="3C1175BB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53013E29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137441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7D5FCD6F" w14:textId="7183587A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startar, genomför och avslutar aktiviteter och lektioner med viss tydlighet.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F5903C6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4F2A4DC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B855C76" w14:textId="745646A8" w:rsidR="003D7D3E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startar, genomför och avslutar lektioner med tydlighet och med struktur. </w:t>
            </w:r>
          </w:p>
          <w:p w14:paraId="1CD7F191" w14:textId="77777777" w:rsidR="003D7D3E" w:rsidRPr="00601A8A" w:rsidRDefault="003D7D3E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BAB7546" w14:textId="1A60A670" w:rsidR="003D7D3E" w:rsidRPr="00601A8A" w:rsidRDefault="003D7D3E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1BBEC0E5" w14:textId="471642E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F065FE3" w14:textId="77777777" w:rsidTr="006D5FAB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BCFE8" w14:textId="05BBB2A8" w:rsidR="002B1248" w:rsidRDefault="00F36A96" w:rsidP="002B1248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Ledarskap: </w:t>
            </w:r>
            <w:r w:rsidR="002B1248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(eller </w:t>
            </w:r>
            <w:r w:rsidR="00475727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inte uppnår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)</w:t>
            </w:r>
            <w:r w:rsidR="002B1248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och ge förslag på hur studenten kan nå dit.</w:t>
            </w:r>
            <w:r w:rsidR="00475727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(Ska alltid fyllas i)</w:t>
            </w:r>
          </w:p>
          <w:p w14:paraId="27525E7F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000548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D75827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5D7E19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BB6C30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323585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3BFF1D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B6E688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B6D7E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86AE49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D904C8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993377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5828A8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1C995C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3440A7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A12587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29843C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C2C39D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D76BBA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02EB3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B3D5CB" w14:textId="77777777" w:rsidR="003D7D3E" w:rsidRPr="000834F3" w:rsidRDefault="003D7D3E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00A6A8" w14:textId="4DEC5AF4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2B1248" w:rsidRPr="00601A8A" w14:paraId="4D9BE353" w14:textId="77777777" w:rsidTr="006D5FAB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72A7CA" w14:textId="5477BAAC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B: Didaktisk kompetens</w:t>
            </w:r>
          </w:p>
        </w:tc>
      </w:tr>
      <w:tr w:rsidR="002F255B" w:rsidRPr="00601A8A" w14:paraId="4E4DDA7D" w14:textId="77777777" w:rsidTr="006D5FAB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697C69" w14:textId="25384284" w:rsidR="002F255B" w:rsidRPr="00601A8A" w:rsidRDefault="002F255B" w:rsidP="002F25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</w:tcPr>
          <w:p w14:paraId="7A5C841D" w14:textId="77777777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61D6BD2E" w14:textId="77777777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65631FB2" w14:textId="77777777" w:rsidR="002F255B" w:rsidRPr="002F255B" w:rsidRDefault="002F255B" w:rsidP="002F255B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06248347" w14:textId="26C3D0A0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1CCEE0B" w14:textId="19B24BC6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C5461" w14:textId="0A8EA413" w:rsidR="002F255B" w:rsidRPr="00601A8A" w:rsidRDefault="002F255B" w:rsidP="002F2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9E5DC2" w:rsidRPr="00601A8A" w14:paraId="3CCFEFEC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0CE9F7" w14:textId="77777777" w:rsidR="006739F6" w:rsidRPr="006739F6" w:rsidRDefault="006739F6" w:rsidP="006739F6">
            <w:pPr>
              <w:rPr>
                <w:rFonts w:ascii="Times New Roman" w:hAnsi="Times New Roman" w:cs="Times New Roman"/>
                <w:b/>
                <w:bCs/>
              </w:rPr>
            </w:pPr>
            <w:r w:rsidRPr="00673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B1. Planering</w:t>
            </w:r>
            <w:r w:rsidRPr="006739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A788590" w14:textId="0B78D316" w:rsidR="006739F6" w:rsidRPr="006739F6" w:rsidRDefault="006739F6" w:rsidP="00673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6739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styrdokument, relevanta </w:t>
            </w:r>
            <w:r w:rsidRPr="006739F6">
              <w:rPr>
                <w:rFonts w:ascii="Times New Roman" w:hAnsi="Times New Roman" w:cs="Times New Roman"/>
                <w:sz w:val="20"/>
                <w:szCs w:val="20"/>
              </w:rPr>
              <w:t xml:space="preserve">mål och relevant </w:t>
            </w:r>
            <w:proofErr w:type="gramStart"/>
            <w:r w:rsidRPr="006739F6">
              <w:rPr>
                <w:rFonts w:ascii="Times New Roman" w:hAnsi="Times New Roman" w:cs="Times New Roman"/>
                <w:sz w:val="20"/>
                <w:szCs w:val="20"/>
              </w:rPr>
              <w:t>ämnesinnehåll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3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  <w:r w:rsidRPr="006739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9F6">
              <w:rPr>
                <w:rFonts w:ascii="Times New Roman" w:hAnsi="Times New Roman" w:cs="Times New Roman"/>
                <w:sz w:val="20"/>
                <w:szCs w:val="20"/>
              </w:rPr>
              <w:t xml:space="preserve">Utgångspunkten tas i såväl aktuell elevgrupp som ämnesdidaktiska/teoretiska perspektiv och vetenskaplig grund. </w:t>
            </w:r>
          </w:p>
          <w:p w14:paraId="59B76881" w14:textId="579D4A3E" w:rsidR="009E5DC2" w:rsidRPr="006739F6" w:rsidRDefault="009E5DC2" w:rsidP="009E5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6C30F534" w14:textId="48A3B847" w:rsidR="009E5DC2" w:rsidRPr="00601A8A" w:rsidRDefault="009E5DC2" w:rsidP="009E5DC2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sam-stämmighet mellan mål, undervisning och bedömning.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2D3BABA7" w14:textId="0CF16EF0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534DE89" w14:textId="65D73AA3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84A28CD" w14:textId="6A095C89" w:rsidR="009E5DC2" w:rsidRPr="00601A8A" w:rsidRDefault="009E5DC2" w:rsidP="009E5DC2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planerar teman med tydlig samstämmighet mellan mål, undervisning och bedömning.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100C240E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1D6A7424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78FEEB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38FFF17F" w14:textId="77777777" w:rsidR="009E5DC2" w:rsidRPr="00601A8A" w:rsidRDefault="009E5DC2" w:rsidP="009E5DC2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46D826F5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5B5793" w14:textId="2DD596F1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3B82AF" w14:textId="253999FF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115D26" w14:textId="1398DAAA" w:rsidR="009E5DC2" w:rsidRPr="00601A8A" w:rsidRDefault="009E5DC2" w:rsidP="009E5DC2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tydliggör i planeringen hur lärandemålen kommuniceras till eleverna.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672F5205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36E5734F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E3CD45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52C9CEB4" w14:textId="77777777" w:rsidR="009E5DC2" w:rsidRPr="00601A8A" w:rsidRDefault="009E5DC2" w:rsidP="009E5DC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motiverar sin planering och sina didaktiska val utifrån ämnesdidaktiska ställningstaganden och teoretiska perspektiv</w:t>
            </w:r>
          </w:p>
          <w:p w14:paraId="1F46AC9B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558764B" w14:textId="54684CE0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DBF2018" w14:textId="760C6414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83F1482" w14:textId="6D0FD630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motiverar sin planering och sina didaktiska val utifrån beprövad erfarenhet och elevers behov.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77028641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0A678439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075DDB" w14:textId="77777777" w:rsidR="006739F6" w:rsidRPr="006739F6" w:rsidRDefault="006739F6" w:rsidP="006739F6">
            <w:pPr>
              <w:rPr>
                <w:rFonts w:ascii="Times New Roman" w:hAnsi="Times New Roman" w:cs="Times New Roman"/>
                <w:b/>
                <w:bCs/>
              </w:rPr>
            </w:pPr>
            <w:r w:rsidRPr="006739F6">
              <w:rPr>
                <w:rFonts w:ascii="Times New Roman" w:hAnsi="Times New Roman" w:cs="Times New Roman"/>
                <w:b/>
                <w:bCs/>
              </w:rPr>
              <w:lastRenderedPageBreak/>
              <w:t>B2.Undervisning och lärande</w:t>
            </w:r>
          </w:p>
          <w:p w14:paraId="5BA8700D" w14:textId="77777777" w:rsidR="006739F6" w:rsidRPr="006739F6" w:rsidRDefault="006739F6" w:rsidP="00673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9F6">
              <w:rPr>
                <w:rFonts w:ascii="Times New Roman" w:hAnsi="Times New Roman" w:cs="Times New Roman"/>
                <w:sz w:val="20"/>
                <w:szCs w:val="20"/>
              </w:rPr>
              <w:t xml:space="preserve">Förmågan att utifrån ett mål- och uppgiftsorienterat förhållningssätt genomföra undervisning och aktiviteter för lärande och bedömning som är anpassade till utvalda mål. </w:t>
            </w:r>
          </w:p>
          <w:p w14:paraId="67DF863A" w14:textId="77777777" w:rsidR="006739F6" w:rsidRPr="006739F6" w:rsidRDefault="006739F6" w:rsidP="0067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D414E" w14:textId="77777777" w:rsidR="006739F6" w:rsidRPr="006739F6" w:rsidRDefault="006739F6" w:rsidP="0067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FE3C" w14:textId="342F05D5" w:rsidR="009E5DC2" w:rsidRPr="00601A8A" w:rsidRDefault="006739F6" w:rsidP="006739F6">
            <w:pPr>
              <w:rPr>
                <w:rFonts w:ascii="Times New Roman" w:hAnsi="Times New Roman" w:cs="Times New Roman"/>
              </w:rPr>
            </w:pPr>
            <w:r w:rsidRPr="006739F6">
              <w:rPr>
                <w:rFonts w:ascii="Times New Roman" w:hAnsi="Times New Roman" w:cs="Times New Roman"/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73D80FC5" w14:textId="77777777" w:rsidR="009E5DC2" w:rsidRPr="00601A8A" w:rsidRDefault="009E5DC2" w:rsidP="009E5DC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aktiviteter som följer planeringens samstämmighet i relation till mål och bedömning.  </w:t>
            </w:r>
          </w:p>
          <w:p w14:paraId="6B900595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F331167" w14:textId="10E13B0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52F6207" w14:textId="2E08563D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79A041F" w14:textId="0CCB4482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konkretiserar och kommunicerar lärandemålen för eleverna. </w:t>
            </w:r>
          </w:p>
          <w:p w14:paraId="75D07690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9617237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176D0E75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4424DC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70AFDF25" w14:textId="4B0F6CCE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undervisning utifrån ett mål- och uppgiftsorienterat arbetssätt. </w:t>
            </w:r>
          </w:p>
          <w:p w14:paraId="7B46D649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14:paraId="6797A637" w14:textId="0A65484C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3FD07F98" w14:textId="2BA23F5B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13588FB" w14:textId="1494958F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genomför undervisning på ett engagerat och för eleverna strukturerat sätt.</w:t>
            </w:r>
          </w:p>
          <w:p w14:paraId="3CBBCE79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BECD326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4246F34C" w14:textId="77777777" w:rsidTr="009E5DC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70A302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5EF1E6A5" w14:textId="77777777" w:rsidR="009E5DC2" w:rsidRPr="00601A8A" w:rsidRDefault="009E5DC2" w:rsidP="009E5DC2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601A8A">
              <w:rPr>
                <w:sz w:val="20"/>
                <w:szCs w:val="20"/>
                <w:bdr w:val="none" w:sz="0" w:space="0" w:color="auto" w:frame="1"/>
              </w:rPr>
              <w:t>Studenten genomför undervisningsmoment och aktiviteter som bjuder in elever till interaktion och delaktighet.  </w:t>
            </w:r>
          </w:p>
          <w:p w14:paraId="512A5985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B91C54" w14:textId="312F5AE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80BAA0" w14:textId="6A9354F6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C429B27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63C8C339" w14:textId="77777777" w:rsidTr="009E5DC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37349D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5DB60D30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tar initiativ till att göra anpassningar i relation till olika elever/elevgrupper. </w:t>
            </w:r>
          </w:p>
          <w:p w14:paraId="5AEA5402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AA5BCEC" w14:textId="3E84223D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34D8EA9" w14:textId="00BF1B3A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369A42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7AF57558" w14:textId="77777777" w:rsidTr="002C5B35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5ED8CF" w14:textId="7E4A6FEB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B3. Ämneskunskaper &amp; ämnesspråk </w:t>
            </w:r>
          </w:p>
          <w:p w14:paraId="519E7DEA" w14:textId="49C60CC6" w:rsidR="009E5DC2" w:rsidRPr="000834F3" w:rsidRDefault="009E5DC2" w:rsidP="009E5D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4BCF782A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49A7192E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med tydlighet ett adekvat ämnesspråk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41CD47" w14:textId="6A9C2C11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46D1DD3" w14:textId="4BC071E7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91DD309" w14:textId="563F0C1C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</w:tcPr>
          <w:p w14:paraId="01BAB83B" w14:textId="04D03D0B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gör en ansats till att använda symboler, metaforer, analogier eller elevers missuppfattningar i ämnet för att begripliggöra ämneskunskap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35E0A1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5F74A99" w14:textId="44929B1A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51F8F9E4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83A48A" w14:textId="77777777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584C2C4E" w14:textId="6201C45B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</w:rPr>
              <w:t>svenska</w:t>
            </w:r>
          </w:p>
        </w:tc>
        <w:tc>
          <w:tcPr>
            <w:tcW w:w="993" w:type="dxa"/>
          </w:tcPr>
          <w:p w14:paraId="7D4C94EF" w14:textId="623C07CC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7DFA848A" w14:textId="30DE7BB1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0EBB9BBF" w14:textId="3CD7582C" w:rsidR="009E5DC2" w:rsidRPr="00601A8A" w:rsidRDefault="009E5DC2" w:rsidP="009E5DC2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4E529A5E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5367F194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4A89B4" w14:textId="77777777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0D91A160" w14:textId="317D147E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6E89168" w14:textId="17117ADB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431EF8BB" w14:textId="3403F66D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1638EF62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21444717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1E6BB902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EF38E8" w14:textId="77777777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0866D35B" w14:textId="04537D25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med tydlighet ett adekvat ämnesspråk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6BC710F0" w14:textId="4A61B4ED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4EE1C0F2" w14:textId="14A2F36F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0063E6AA" w14:textId="481A1BDB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gör en ansats till att använda symboler, metaforer, analogier eller elevers missuppfattningar i ämnet för att begripliggöra ämneskunskap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B3E432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21463BAA" w14:textId="47550AEA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244EF6D6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50E7DFB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7803E4AA" w14:textId="661F2223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</w:rPr>
              <w:t>engelska</w:t>
            </w:r>
            <w:r w:rsidRPr="00601A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14:paraId="48684FD5" w14:textId="7FC0339F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64CB84CE" w14:textId="2166CC81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6EB2B849" w14:textId="51B831E6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954C679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3A8EC8AD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69C29A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3B5B73A0" w14:textId="785B8469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</w:p>
        </w:tc>
        <w:tc>
          <w:tcPr>
            <w:tcW w:w="993" w:type="dxa"/>
          </w:tcPr>
          <w:p w14:paraId="3E6F8755" w14:textId="2E8AB207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57A7A949" w14:textId="0B8954E6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56163474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2CE7254D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2B5DA06D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45BCAAD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207B1D26" w14:textId="11F49650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med tydlighet ett adekvat ämnesspråk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E1A0D87" w14:textId="3DE96DC8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3885BBE6" w14:textId="19DC9268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4785654C" w14:textId="6E250DA9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gör en ansats till att använda symboler, metaforer, analogier eller elevers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missuppfattningar i ämnet för att begripliggöra ämneskunskap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8647CF" w14:textId="467A31F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237DC790" w14:textId="24907E03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1540286B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241264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15E256E1" w14:textId="536D83A3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2BB355" w14:textId="3E1B6C1C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8B8331" w14:textId="49B4F4AD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14:paraId="4D34DB4C" w14:textId="4C84856F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FCDCD0B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</w:tr>
      <w:tr w:rsidR="009E5DC2" w:rsidRPr="00601A8A" w14:paraId="0179948D" w14:textId="77777777" w:rsidTr="002C5B35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9A8EDF0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50BCD8A4" w14:textId="297F5379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7CFFE37" w14:textId="0FA91CFD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15880BD" w14:textId="3D0F512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3B4F96C5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757E1AD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</w:tr>
      <w:tr w:rsidR="009E5DC2" w:rsidRPr="00601A8A" w14:paraId="182A295F" w14:textId="77777777" w:rsidTr="009E5DC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112F2F2" w14:textId="529432A1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B4. Utvärdering &amp; bedömning av elevers lärande &amp; kunskaper </w:t>
            </w:r>
          </w:p>
          <w:p w14:paraId="3C2BCF6F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1BC4A0C7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göra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>bedömningar av elevers kunskaper och ge återkoppling till eleverna (skriftligt och muntligt).</w:t>
            </w:r>
          </w:p>
          <w:p w14:paraId="07A0F371" w14:textId="01DE7776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6F2C7C7" w14:textId="77777777" w:rsidR="009E5DC2" w:rsidRPr="00601A8A" w:rsidRDefault="009E5DC2" w:rsidP="009E5DC2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formulerar olika mål och uppgifter som ger ett underlag för utvärdering och bedömning i utvalda undervisningsmoment. </w:t>
            </w:r>
          </w:p>
          <w:p w14:paraId="44A7E5EE" w14:textId="77777777" w:rsidR="009E5DC2" w:rsidRPr="00601A8A" w:rsidRDefault="009E5DC2" w:rsidP="009E5DC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782CB7EB" w14:textId="78940130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6698B81E" w14:textId="0596785B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A99C513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C2" w:rsidRPr="00601A8A" w14:paraId="41AE6E84" w14:textId="77777777" w:rsidTr="009E5DC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7051AB" w14:textId="77777777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6197AD2" w14:textId="2E10F61E" w:rsidR="009E5DC2" w:rsidRPr="00601A8A" w:rsidRDefault="009E5DC2" w:rsidP="009E5DC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utvärderar elevernas lärande samt följer upp och ger återkoppling till klassen vid avslutat moment.</w:t>
            </w:r>
          </w:p>
          <w:p w14:paraId="4FF9ED8E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421B31A9" w14:textId="20C9FA4B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284CE867" w14:textId="60FE8F3D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850E002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C2" w:rsidRPr="00601A8A" w14:paraId="76C7A903" w14:textId="77777777" w:rsidTr="006B1492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AE44" w14:textId="1B938756" w:rsidR="009E5DC2" w:rsidRPr="00601A8A" w:rsidRDefault="009E5DC2" w:rsidP="009E5DC2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Didaktisk kompetens: </w:t>
            </w: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 (eller inte uppnår) och ge förslag på hur studenten kan nå dit. (Ska alltid fyllas i)</w:t>
            </w:r>
          </w:p>
          <w:p w14:paraId="59100F9D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33DAD7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5F5E05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6BF94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1081D5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51A5E4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55E9AE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F2877D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4480A2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077F7F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B31143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AA2748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B1DD62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86C57A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52C119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C6A584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00091D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6A8CCE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EB7A82" w14:textId="55038CCB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</w:tr>
      <w:tr w:rsidR="009E5DC2" w:rsidRPr="00601A8A" w14:paraId="44838BF9" w14:textId="77777777" w:rsidTr="006B1492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CF79E1" w14:textId="6E9962FC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Bedömningsområde C: Professionellt förhållningssätt </w:t>
            </w:r>
          </w:p>
        </w:tc>
      </w:tr>
      <w:tr w:rsidR="009E5DC2" w:rsidRPr="00601A8A" w14:paraId="60C986CE" w14:textId="77777777" w:rsidTr="00011AAE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983FC0" w14:textId="55A24B5E" w:rsidR="009E5DC2" w:rsidRPr="00601A8A" w:rsidRDefault="009E5DC2" w:rsidP="009E5DC2">
            <w:pPr>
              <w:pStyle w:val="Normalweb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01A8A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4E324192" w14:textId="77777777" w:rsidR="009E5DC2" w:rsidRPr="00601A8A" w:rsidRDefault="009E5DC2" w:rsidP="009E5DC2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4D27387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D0E6322" w14:textId="77777777" w:rsidR="009E5DC2" w:rsidRPr="002F255B" w:rsidRDefault="009E5DC2" w:rsidP="009E5DC2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48A6E686" w14:textId="0BFE0598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5E66C7C" w14:textId="6B9A0E34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bottom w:val="single" w:sz="18" w:space="0" w:color="auto"/>
            </w:tcBorders>
          </w:tcPr>
          <w:p w14:paraId="3318FDB3" w14:textId="41AD2266" w:rsidR="009E5DC2" w:rsidRPr="00601A8A" w:rsidRDefault="009E5DC2" w:rsidP="009E5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DC2" w:rsidRPr="00601A8A" w14:paraId="14972D5F" w14:textId="77777777" w:rsidTr="00011AAE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791629" w14:textId="03B7E4AA" w:rsidR="009E5DC2" w:rsidRPr="00601A8A" w:rsidRDefault="009E5DC2" w:rsidP="009E5DC2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Professionellt förhållnings-sätt</w:t>
            </w:r>
          </w:p>
          <w:p w14:paraId="05A0966D" w14:textId="0724379C" w:rsidR="009E5DC2" w:rsidRPr="00601A8A" w:rsidRDefault="009E5DC2" w:rsidP="00673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yrkesetik*** i alla möten med elever och vuxna.</w:t>
            </w:r>
            <w:r w:rsidR="00673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B7845F" w14:textId="314F2328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275E3A3B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64ECBDE0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B50C4B4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</w:tr>
      <w:tr w:rsidR="009E5DC2" w:rsidRPr="00601A8A" w14:paraId="1B14C0B6" w14:textId="77777777" w:rsidTr="00011AAE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368838" w14:textId="4970809C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D: Reflektion, utvärdering och utveckling.</w:t>
            </w:r>
          </w:p>
        </w:tc>
      </w:tr>
      <w:tr w:rsidR="009E5DC2" w:rsidRPr="00601A8A" w14:paraId="65B738C3" w14:textId="77777777" w:rsidTr="00011AAE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7C32A77" w14:textId="5AFCB305" w:rsidR="009E5DC2" w:rsidRPr="00601A8A" w:rsidRDefault="009E5DC2" w:rsidP="009E5D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2B6CAE38" w14:textId="77777777" w:rsidR="009E5DC2" w:rsidRPr="00601A8A" w:rsidRDefault="009E5DC2" w:rsidP="009E5DC2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5410393" w14:textId="77777777" w:rsidR="009E5DC2" w:rsidRPr="00601A8A" w:rsidRDefault="009E5DC2" w:rsidP="009E5DC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C504394" w14:textId="77777777" w:rsidR="009E5DC2" w:rsidRPr="002F255B" w:rsidRDefault="009E5DC2" w:rsidP="009E5DC2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5A331144" w14:textId="5E3D86FD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42A4913" w14:textId="6DC7F661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A0D926D" w14:textId="65A2BC59" w:rsidR="009E5DC2" w:rsidRPr="00601A8A" w:rsidRDefault="009E5DC2" w:rsidP="009E5D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9E5DC2" w:rsidRPr="00601A8A" w14:paraId="0BC2984B" w14:textId="77777777" w:rsidTr="00011AAE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3173CB" w14:textId="6EE90B8B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D1. Kritisk reflektion kring den egna undervisningen, lärarrollen &amp; utveckling</w:t>
            </w:r>
          </w:p>
          <w:p w14:paraId="64340B29" w14:textId="77777777" w:rsidR="009E5DC2" w:rsidRPr="00601A8A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utvärdera och kritiskt reflektera</w:t>
            </w:r>
            <w:r w:rsidRPr="00601A8A">
              <w:rPr>
                <w:rFonts w:ascii="Times New Roman" w:hAnsi="Times New Roman" w:cs="Times New Roman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(muntligt och skriftligt)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över didaktiska val i undervisningen (ämnesdidaktiska och allmändidaktiska) samt över läraruppdraget i stort. </w:t>
            </w:r>
          </w:p>
          <w:p w14:paraId="2F97FBD7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  <w:p w14:paraId="0EF9A053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466E325E" w14:textId="18E969B2" w:rsidR="009E5DC2" w:rsidRPr="00601A8A" w:rsidRDefault="009E5DC2" w:rsidP="009E5DC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motiverar och resonerar kring sin planering och såväl allmändidaktiska som ämnesdidaktiska val.</w:t>
            </w:r>
          </w:p>
          <w:p w14:paraId="19884B59" w14:textId="77777777" w:rsidR="009E5DC2" w:rsidRPr="00601A8A" w:rsidRDefault="009E5DC2" w:rsidP="009E5DC2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CBF5BD8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4331E05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8139AA1" w14:textId="1E6DAD9F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motiverar och resonerar med utgångpunkt i teoretiska perspektiv/modeller och gör sedan förändringar utifrån dessa.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31FF338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3206DFB4" w14:textId="77777777" w:rsidTr="00011AAE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B37C66" w14:textId="77777777" w:rsidR="009E5DC2" w:rsidRPr="00601A8A" w:rsidRDefault="009E5DC2" w:rsidP="009E5D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171934A2" w14:textId="77777777" w:rsidR="009E5DC2" w:rsidRPr="00601A8A" w:rsidRDefault="009E5DC2" w:rsidP="009E5DC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Studenten uppmärksammar konsekvenser av sitt sätt att kommunicera, leda och undervisa.</w:t>
            </w:r>
          </w:p>
          <w:p w14:paraId="11B82588" w14:textId="77777777" w:rsidR="009E5DC2" w:rsidRPr="00601A8A" w:rsidRDefault="009E5DC2" w:rsidP="009E5DC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848907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89BB57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9E4E4BA" w14:textId="70AA766A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anger alternativa strategier och sätt för att utvecklas.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3D279188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6F47778A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7DA75C" w14:textId="77777777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4729C4C2" w14:textId="77777777" w:rsidR="009E5DC2" w:rsidRPr="00601A8A" w:rsidRDefault="009E5DC2" w:rsidP="009E5DC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använder handledarens konstruktiva kritik för att utvärdera och resonera kring sin ledarskapsförmåga och gör en ansats till att utveckla sitt sätt att leda klassrummet.</w:t>
            </w:r>
          </w:p>
          <w:p w14:paraId="498A450B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887A1EB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65B95ED" w14:textId="77777777" w:rsidR="009E5DC2" w:rsidRPr="00601A8A" w:rsidRDefault="009E5DC2" w:rsidP="009E5DC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629391F7" w14:textId="78D563F4" w:rsidR="009E5DC2" w:rsidRPr="00601A8A" w:rsidRDefault="009E5DC2" w:rsidP="009E5DC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Studenten utvärderar och resonerar kring sin ledarskapsförmåga utfrån ledarskapsteorier och gör sedan konkreta förändringar i sitt ledarskap.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5253AE03" w14:textId="77777777" w:rsidR="009E5DC2" w:rsidRPr="00601A8A" w:rsidRDefault="009E5DC2" w:rsidP="009E5DC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C2" w:rsidRPr="00601A8A" w14:paraId="25A6B125" w14:textId="77777777" w:rsidTr="006D5FAB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63999" w14:textId="7B202760" w:rsidR="009E5DC2" w:rsidRPr="00601A8A" w:rsidRDefault="009E5DC2" w:rsidP="009E5DC2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Professionellt förhållningssätt och kritisk reflektion: Beskriv vilka förmågor studenten behöver utveckla (eller inte uppnår) och ge förslag på hur studenten kan nå dit. (Ska alltid fyllas i)</w:t>
            </w:r>
          </w:p>
          <w:p w14:paraId="49079006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2D229A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95416A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FB66AE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9F25FB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81094B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4E4682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F3AEE9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89F7A3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EDFDA2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280C63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701852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61B9E9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25FB5C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28B87D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3A5280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7BE716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5D0571" w14:textId="77777777" w:rsidR="009E5DC2" w:rsidRPr="006B149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A6A0B6" w14:textId="77777777" w:rsidR="009E5DC2" w:rsidRDefault="009E5DC2" w:rsidP="009E5D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B631CE" w14:textId="36EB4302" w:rsidR="009E5DC2" w:rsidRPr="00601A8A" w:rsidRDefault="009E5DC2" w:rsidP="009E5DC2">
            <w:pPr>
              <w:rPr>
                <w:rFonts w:ascii="Times New Roman" w:hAnsi="Times New Roman" w:cs="Times New Roman"/>
              </w:rPr>
            </w:pPr>
          </w:p>
        </w:tc>
      </w:tr>
    </w:tbl>
    <w:p w14:paraId="2A5157A3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lastRenderedPageBreak/>
        <w:t xml:space="preserve">*Adekvat svenska innebär i denna rapport svenska som </w:t>
      </w:r>
      <w:proofErr w:type="spellStart"/>
      <w:r w:rsidRPr="00601A8A">
        <w:rPr>
          <w:rFonts w:ascii="Times New Roman" w:hAnsi="Times New Roman" w:cs="Times New Roman"/>
          <w:sz w:val="18"/>
          <w:szCs w:val="18"/>
        </w:rPr>
        <w:t>är</w:t>
      </w:r>
      <w:proofErr w:type="spellEnd"/>
      <w:r w:rsidRPr="00601A8A">
        <w:rPr>
          <w:rFonts w:ascii="Times New Roman" w:hAnsi="Times New Roman" w:cs="Times New Roman"/>
          <w:sz w:val="18"/>
          <w:szCs w:val="18"/>
        </w:rPr>
        <w:t xml:space="preserve"> anpassad till mottagare och kontext.</w:t>
      </w:r>
      <w:r w:rsidRPr="00601A8A">
        <w:rPr>
          <w:rFonts w:ascii="Times New Roman" w:hAnsi="Times New Roman" w:cs="Times New Roman"/>
          <w:sz w:val="18"/>
          <w:szCs w:val="18"/>
        </w:rPr>
        <w:br/>
        <w:t>**Konstruktiv länkning</w:t>
      </w:r>
    </w:p>
    <w:p w14:paraId="0D9BC835" w14:textId="41932124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 xml:space="preserve">***Lärares yrkesetik: </w:t>
      </w:r>
      <w:hyperlink r:id="rId8" w:history="1">
        <w:r w:rsidRPr="00601A8A">
          <w:rPr>
            <w:rStyle w:val="Hyperl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EFB4D3" w14:textId="5802389A" w:rsidR="0009387C" w:rsidRDefault="0009387C" w:rsidP="0009387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09387C">
        <w:rPr>
          <w:rFonts w:ascii="Times New Roman" w:hAnsi="Times New Roman" w:cs="Times New Roman"/>
          <w:highlight w:val="yellow"/>
        </w:rPr>
        <w:t xml:space="preserve">Om det uppstår problem med att skanna in bedömningsrapporten </w:t>
      </w:r>
      <w:proofErr w:type="gramStart"/>
      <w:r>
        <w:rPr>
          <w:rFonts w:ascii="Times New Roman" w:hAnsi="Times New Roman" w:cs="Times New Roman"/>
          <w:highlight w:val="yellow"/>
        </w:rPr>
        <w:t>mailas</w:t>
      </w:r>
      <w:proofErr w:type="gramEnd"/>
      <w:r w:rsidRPr="0009387C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denna som ett</w:t>
      </w:r>
      <w:r w:rsidRPr="0009387C">
        <w:rPr>
          <w:rFonts w:ascii="Times New Roman" w:hAnsi="Times New Roman" w:cs="Times New Roman"/>
          <w:highlight w:val="yellow"/>
        </w:rPr>
        <w:t xml:space="preserve"> ifyllt </w:t>
      </w:r>
      <w:proofErr w:type="spellStart"/>
      <w:r w:rsidRPr="0009387C">
        <w:rPr>
          <w:rFonts w:ascii="Times New Roman" w:hAnsi="Times New Roman" w:cs="Times New Roman"/>
          <w:highlight w:val="yellow"/>
        </w:rPr>
        <w:t>worddokument</w:t>
      </w:r>
      <w:proofErr w:type="spellEnd"/>
      <w:r w:rsidRPr="0009387C">
        <w:rPr>
          <w:rFonts w:ascii="Times New Roman" w:hAnsi="Times New Roman" w:cs="Times New Roman"/>
          <w:highlight w:val="yellow"/>
        </w:rPr>
        <w:t xml:space="preserve"> och studenten får en utskrift </w:t>
      </w:r>
      <w:r>
        <w:rPr>
          <w:rFonts w:ascii="Times New Roman" w:hAnsi="Times New Roman" w:cs="Times New Roman"/>
          <w:highlight w:val="yellow"/>
        </w:rPr>
        <w:t>som signeras</w:t>
      </w:r>
      <w:r>
        <w:rPr>
          <w:rFonts w:ascii="Times New Roman" w:hAnsi="Times New Roman" w:cs="Times New Roman"/>
        </w:rPr>
        <w:t>.</w:t>
      </w:r>
    </w:p>
    <w:p w14:paraId="1D22EF8B" w14:textId="77777777" w:rsidR="0009387C" w:rsidRPr="00601A8A" w:rsidRDefault="0009387C" w:rsidP="0009387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4C5106A1" w14:textId="0C4ED38B" w:rsidR="00624C79" w:rsidRPr="00601A8A" w:rsidRDefault="00624C79" w:rsidP="00624C7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proofErr w:type="gramStart"/>
      <w:r w:rsidR="009A1FA4" w:rsidRPr="00601A8A">
        <w:rPr>
          <w:b/>
          <w:bCs/>
          <w:sz w:val="22"/>
          <w:szCs w:val="22"/>
        </w:rPr>
        <w:t>maila</w:t>
      </w:r>
      <w:proofErr w:type="gramEnd"/>
      <w:r w:rsidRPr="00601A8A">
        <w:rPr>
          <w:sz w:val="22"/>
          <w:szCs w:val="22"/>
        </w:rPr>
        <w:t xml:space="preserve"> omgående examinator och VFU-ledare på Högskolan</w:t>
      </w:r>
      <w:r w:rsidR="009A1FA4" w:rsidRPr="00601A8A">
        <w:rPr>
          <w:sz w:val="22"/>
          <w:szCs w:val="22"/>
        </w:rPr>
        <w:t xml:space="preserve">, </w:t>
      </w:r>
      <w:r w:rsidRPr="00601A8A">
        <w:rPr>
          <w:sz w:val="22"/>
          <w:szCs w:val="22"/>
        </w:rPr>
        <w:t>som sedan återkommer.</w:t>
      </w:r>
    </w:p>
    <w:p w14:paraId="2252B502" w14:textId="77777777" w:rsidR="00C438FF" w:rsidRPr="00601A8A" w:rsidRDefault="00C438FF" w:rsidP="00624C7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0BA6FF87" w14:textId="43781D15" w:rsidR="00601A8A" w:rsidRPr="00601A8A" w:rsidRDefault="00D14985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09387C">
        <w:rPr>
          <w:rFonts w:ascii="Times New Roman" w:hAnsi="Times New Roman" w:cs="Times New Roman"/>
          <w:highlight w:val="yellow"/>
        </w:rPr>
        <w:t>Examinator:</w:t>
      </w:r>
      <w:r w:rsidR="009E5DC2" w:rsidRPr="0009387C">
        <w:rPr>
          <w:rFonts w:ascii="Times New Roman" w:hAnsi="Times New Roman" w:cs="Times New Roman"/>
          <w:highlight w:val="yellow"/>
        </w:rPr>
        <w:t xml:space="preserve"> Ana Fuente</w:t>
      </w:r>
      <w:r w:rsidR="004509D5" w:rsidRPr="0009387C">
        <w:rPr>
          <w:rFonts w:ascii="Times New Roman" w:hAnsi="Times New Roman" w:cs="Times New Roman"/>
          <w:highlight w:val="yellow"/>
        </w:rPr>
        <w:t>s</w:t>
      </w:r>
      <w:r w:rsidR="009E5DC2" w:rsidRPr="0009387C">
        <w:rPr>
          <w:rFonts w:ascii="Times New Roman" w:hAnsi="Times New Roman" w:cs="Times New Roman"/>
          <w:highlight w:val="yellow"/>
        </w:rPr>
        <w:t>: ana.fuente</w:t>
      </w:r>
      <w:r w:rsidR="004509D5" w:rsidRPr="0009387C">
        <w:rPr>
          <w:rFonts w:ascii="Times New Roman" w:hAnsi="Times New Roman" w:cs="Times New Roman"/>
          <w:highlight w:val="yellow"/>
        </w:rPr>
        <w:t>s</w:t>
      </w:r>
      <w:r w:rsidR="009E5DC2" w:rsidRPr="0009387C">
        <w:rPr>
          <w:rFonts w:ascii="Times New Roman" w:hAnsi="Times New Roman" w:cs="Times New Roman"/>
          <w:highlight w:val="yellow"/>
        </w:rPr>
        <w:t>@hh.se</w:t>
      </w:r>
      <w:r w:rsidR="00601A8A">
        <w:rPr>
          <w:rFonts w:ascii="Times New Roman" w:hAnsi="Times New Roman" w:cs="Times New Roman"/>
        </w:rPr>
        <w:tab/>
      </w:r>
      <w:r w:rsidRPr="00601A8A">
        <w:rPr>
          <w:rFonts w:ascii="Times New Roman" w:hAnsi="Times New Roman" w:cs="Times New Roman"/>
        </w:rPr>
        <w:t xml:space="preserve">VFU-ledare: </w:t>
      </w:r>
      <w:r w:rsidR="00624C79" w:rsidRPr="00601A8A">
        <w:rPr>
          <w:rFonts w:ascii="Times New Roman" w:hAnsi="Times New Roman" w:cs="Times New Roman"/>
          <w:i/>
          <w:iCs/>
        </w:rPr>
        <w:t>Pernilla Johansson</w:t>
      </w:r>
      <w:r w:rsidR="00624C79" w:rsidRPr="00601A8A">
        <w:rPr>
          <w:rFonts w:ascii="Times New Roman" w:hAnsi="Times New Roman" w:cs="Times New Roman"/>
        </w:rPr>
        <w:t xml:space="preserve">: </w:t>
      </w:r>
      <w:hyperlink r:id="rId9" w:history="1">
        <w:r w:rsidR="00624C79" w:rsidRPr="00601A8A">
          <w:rPr>
            <w:rStyle w:val="Hyperlnk"/>
            <w:rFonts w:ascii="Times New Roman" w:hAnsi="Times New Roman" w:cs="Times New Roman"/>
          </w:rPr>
          <w:t>pernilla.johansson@hh.se</w:t>
        </w:r>
      </w:hyperlink>
    </w:p>
    <w:p w14:paraId="5FCB316E" w14:textId="77777777" w:rsidR="009E5DC2" w:rsidRDefault="009E5DC2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5007E563" w14:textId="15FB2BC7" w:rsidR="00604E23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 xml:space="preserve">Om studenten avviker från VFU utan att kontakta handledare/VFU-ledare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 xml:space="preserve">. Bedömningsrapporten </w:t>
      </w:r>
      <w:proofErr w:type="gramStart"/>
      <w:r w:rsidRPr="00601A8A">
        <w:rPr>
          <w:rFonts w:ascii="Times New Roman" w:hAnsi="Times New Roman" w:cs="Times New Roman"/>
        </w:rPr>
        <w:t>mailas</w:t>
      </w:r>
      <w:proofErr w:type="gramEnd"/>
      <w:r w:rsidRPr="00601A8A">
        <w:rPr>
          <w:rFonts w:ascii="Times New Roman" w:hAnsi="Times New Roman" w:cs="Times New Roman"/>
        </w:rPr>
        <w:t xml:space="preserve"> till examinator och VFU-ledare enligt ovan </w:t>
      </w:r>
      <w:proofErr w:type="gramStart"/>
      <w:r w:rsidRPr="00601A8A">
        <w:rPr>
          <w:rFonts w:ascii="Times New Roman" w:hAnsi="Times New Roman" w:cs="Times New Roman"/>
        </w:rPr>
        <w:t>mail</w:t>
      </w:r>
      <w:proofErr w:type="gramEnd"/>
      <w:r w:rsidRPr="00601A8A">
        <w:rPr>
          <w:rFonts w:ascii="Times New Roman" w:hAnsi="Times New Roman" w:cs="Times New Roman"/>
        </w:rPr>
        <w:t>.</w:t>
      </w:r>
    </w:p>
    <w:p w14:paraId="3F923ED3" w14:textId="77777777" w:rsidR="006739F6" w:rsidRDefault="006739F6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49208DB5" w14:textId="77777777" w:rsidR="0009387C" w:rsidRPr="00601A8A" w:rsidRDefault="0009387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sectPr w:rsidR="0009387C" w:rsidRPr="00601A8A" w:rsidSect="002F255B">
      <w:footerReference w:type="default" r:id="rId10"/>
      <w:headerReference w:type="first" r:id="rId11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FBD1" w14:textId="77777777" w:rsidR="002526DE" w:rsidRDefault="002526DE" w:rsidP="000834F3">
      <w:pPr>
        <w:spacing w:after="0" w:line="240" w:lineRule="auto"/>
      </w:pPr>
      <w:r>
        <w:separator/>
      </w:r>
    </w:p>
  </w:endnote>
  <w:endnote w:type="continuationSeparator" w:id="0">
    <w:p w14:paraId="616B1DE7" w14:textId="77777777" w:rsidR="002526DE" w:rsidRDefault="002526DE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53354"/>
      <w:docPartObj>
        <w:docPartGallery w:val="Page Numbers (Bottom of Page)"/>
        <w:docPartUnique/>
      </w:docPartObj>
    </w:sdtPr>
    <w:sdtEndPr/>
    <w:sdtContent>
      <w:p w14:paraId="59FFA691" w14:textId="6DC6FDAB" w:rsidR="002F255B" w:rsidRDefault="002F255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78EF" w14:textId="77777777" w:rsidR="002526DE" w:rsidRDefault="002526DE" w:rsidP="000834F3">
      <w:pPr>
        <w:spacing w:after="0" w:line="240" w:lineRule="auto"/>
      </w:pPr>
      <w:r>
        <w:separator/>
      </w:r>
    </w:p>
  </w:footnote>
  <w:footnote w:type="continuationSeparator" w:id="0">
    <w:p w14:paraId="1458C4F9" w14:textId="77777777" w:rsidR="002526DE" w:rsidRDefault="002526DE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FAEB" w14:textId="3D7F9D7D" w:rsidR="000834F3" w:rsidRDefault="000834F3">
    <w:pPr>
      <w:pStyle w:val="Sidhuvud"/>
    </w:pPr>
    <w:r>
      <w:rPr>
        <w:noProof/>
      </w:rPr>
      <w:drawing>
        <wp:inline distT="0" distB="0" distL="0" distR="0" wp14:anchorId="63C98A17" wp14:editId="45C391B6">
          <wp:extent cx="914400" cy="1182370"/>
          <wp:effectExtent l="0" t="0" r="0" b="0"/>
          <wp:docPr id="30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44C56"/>
    <w:rsid w:val="00061ADE"/>
    <w:rsid w:val="000834F3"/>
    <w:rsid w:val="0009387C"/>
    <w:rsid w:val="000F5DFA"/>
    <w:rsid w:val="00154986"/>
    <w:rsid w:val="001A2362"/>
    <w:rsid w:val="001A30E8"/>
    <w:rsid w:val="00203FD5"/>
    <w:rsid w:val="002341F8"/>
    <w:rsid w:val="00245E44"/>
    <w:rsid w:val="002526DE"/>
    <w:rsid w:val="002767AB"/>
    <w:rsid w:val="002B1248"/>
    <w:rsid w:val="002C5B35"/>
    <w:rsid w:val="002D5BD9"/>
    <w:rsid w:val="002D5C8E"/>
    <w:rsid w:val="002F255B"/>
    <w:rsid w:val="003013BF"/>
    <w:rsid w:val="00332A18"/>
    <w:rsid w:val="00345861"/>
    <w:rsid w:val="00374B8B"/>
    <w:rsid w:val="00376B6B"/>
    <w:rsid w:val="00386F81"/>
    <w:rsid w:val="003D1F1F"/>
    <w:rsid w:val="003D7D3E"/>
    <w:rsid w:val="003F0E7E"/>
    <w:rsid w:val="00405C33"/>
    <w:rsid w:val="00432193"/>
    <w:rsid w:val="0045082E"/>
    <w:rsid w:val="004509D5"/>
    <w:rsid w:val="00475727"/>
    <w:rsid w:val="004A5A8B"/>
    <w:rsid w:val="00502B81"/>
    <w:rsid w:val="00601A8A"/>
    <w:rsid w:val="00604E23"/>
    <w:rsid w:val="006145AE"/>
    <w:rsid w:val="00624C79"/>
    <w:rsid w:val="006739F6"/>
    <w:rsid w:val="006B1492"/>
    <w:rsid w:val="006C3702"/>
    <w:rsid w:val="006D5FAB"/>
    <w:rsid w:val="00716F02"/>
    <w:rsid w:val="007D54A4"/>
    <w:rsid w:val="00837345"/>
    <w:rsid w:val="00872FD8"/>
    <w:rsid w:val="008B6ED9"/>
    <w:rsid w:val="009253BA"/>
    <w:rsid w:val="00997ED7"/>
    <w:rsid w:val="009A1FA4"/>
    <w:rsid w:val="009C051D"/>
    <w:rsid w:val="009D1D67"/>
    <w:rsid w:val="009E5DC2"/>
    <w:rsid w:val="009F241C"/>
    <w:rsid w:val="00A43BAD"/>
    <w:rsid w:val="00A57125"/>
    <w:rsid w:val="00A6393A"/>
    <w:rsid w:val="00A67D85"/>
    <w:rsid w:val="00AA1511"/>
    <w:rsid w:val="00AD1AC5"/>
    <w:rsid w:val="00AD2CE6"/>
    <w:rsid w:val="00AD3788"/>
    <w:rsid w:val="00AE3DA4"/>
    <w:rsid w:val="00BD2F13"/>
    <w:rsid w:val="00C438FF"/>
    <w:rsid w:val="00C5525E"/>
    <w:rsid w:val="00C57C34"/>
    <w:rsid w:val="00C71391"/>
    <w:rsid w:val="00C96872"/>
    <w:rsid w:val="00CB7A1F"/>
    <w:rsid w:val="00D14985"/>
    <w:rsid w:val="00D97793"/>
    <w:rsid w:val="00DA5ABA"/>
    <w:rsid w:val="00DD392F"/>
    <w:rsid w:val="00DE16BE"/>
    <w:rsid w:val="00F04F17"/>
    <w:rsid w:val="00F36A96"/>
    <w:rsid w:val="00FC17D4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67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67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67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rdtext">
    <w:name w:val="Body Text"/>
    <w:basedOn w:val="Normal"/>
    <w:link w:val="Brd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ellrutnt">
    <w:name w:val="Table Grid"/>
    <w:basedOn w:val="Normaltabel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nk">
    <w:name w:val="Hyperlink"/>
    <w:uiPriority w:val="99"/>
    <w:unhideWhenUsed/>
    <w:rsid w:val="00624C7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4F3"/>
  </w:style>
  <w:style w:type="paragraph" w:styleId="Sidfot">
    <w:name w:val="footer"/>
    <w:basedOn w:val="Normal"/>
    <w:link w:val="Sidfot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3/01/larares_yrkesetik_fickfolder_2023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nilla.johansson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1568</Words>
  <Characters>9378</Characters>
  <Application>Microsoft Office Word</Application>
  <DocSecurity>0</DocSecurity>
  <Lines>195</Lines>
  <Paragraphs>74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Åsa Bengtsson</cp:lastModifiedBy>
  <cp:revision>7</cp:revision>
  <dcterms:created xsi:type="dcterms:W3CDTF">2024-08-29T07:41:00Z</dcterms:created>
  <dcterms:modified xsi:type="dcterms:W3CDTF">2025-06-25T09:41:00Z</dcterms:modified>
</cp:coreProperties>
</file>